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1CC62022" w:rsidP="236974E2" w:rsidRDefault="1CC62022" w14:paraId="595FCB2D" w14:textId="76A90DF0">
      <w:pPr>
        <w:jc w:val="center"/>
      </w:pPr>
      <w:r w:rsidR="1CC62022">
        <w:drawing>
          <wp:inline wp14:editId="2DDE6E0C" wp14:anchorId="37874734">
            <wp:extent cx="1676545" cy="1627773"/>
            <wp:effectExtent l="0" t="0" r="0" b="0"/>
            <wp:docPr id="649474934" name="" title=""/>
            <wp:cNvGraphicFramePr>
              <a:graphicFrameLocks noChangeAspect="1"/>
            </wp:cNvGraphicFramePr>
            <a:graphic>
              <a:graphicData uri="http://schemas.openxmlformats.org/drawingml/2006/picture">
                <pic:pic>
                  <pic:nvPicPr>
                    <pic:cNvPr id="0" name=""/>
                    <pic:cNvPicPr/>
                  </pic:nvPicPr>
                  <pic:blipFill>
                    <a:blip r:embed="R055105070378457e">
                      <a:extLst>
                        <a:ext xmlns:a="http://schemas.openxmlformats.org/drawingml/2006/main" uri="{28A0092B-C50C-407E-A947-70E740481C1C}">
                          <a14:useLocalDpi val="0"/>
                        </a:ext>
                      </a:extLst>
                    </a:blip>
                    <a:stretch>
                      <a:fillRect/>
                    </a:stretch>
                  </pic:blipFill>
                  <pic:spPr>
                    <a:xfrm>
                      <a:off x="0" y="0"/>
                      <a:ext cx="1676545" cy="1627773"/>
                    </a:xfrm>
                    <a:prstGeom prst="rect">
                      <a:avLst/>
                    </a:prstGeom>
                  </pic:spPr>
                </pic:pic>
              </a:graphicData>
            </a:graphic>
          </wp:inline>
        </w:drawing>
      </w:r>
    </w:p>
    <w:p w:rsidRPr="00A27C9D" w:rsidR="00EA0DB3" w:rsidP="7473B229" w:rsidRDefault="008141CD" w14:paraId="5DB8B190" w14:noSpellErr="1" w14:textId="4B4DBBE8">
      <w:pPr>
        <w:jc w:val="center"/>
        <w:rPr>
          <w:rFonts w:ascii="Times New Roman" w:hAnsi="Times New Roman" w:cs="Times New Roman"/>
          <w:b w:val="1"/>
          <w:bCs w:val="1"/>
          <w:sz w:val="28"/>
          <w:szCs w:val="28"/>
          <w:u w:val="single"/>
        </w:rPr>
      </w:pPr>
      <w:r w:rsidRPr="7473B229" w:rsidR="008141CD">
        <w:rPr>
          <w:rFonts w:ascii="Times New Roman" w:hAnsi="Times New Roman" w:cs="Times New Roman"/>
          <w:b w:val="1"/>
          <w:bCs w:val="1"/>
          <w:sz w:val="28"/>
          <w:szCs w:val="28"/>
          <w:u w:val="single"/>
        </w:rPr>
        <w:t>Anti-Bullying Policy</w:t>
      </w:r>
    </w:p>
    <w:p w:rsidR="7473B229" w:rsidP="7473B229" w:rsidRDefault="7473B229" w14:paraId="53551A49" w14:textId="7B987B6F">
      <w:pPr>
        <w:rPr>
          <w:rFonts w:ascii="Times New Roman" w:hAnsi="Times New Roman" w:cs="Times New Roman"/>
          <w:b w:val="1"/>
          <w:bCs w:val="1"/>
          <w:sz w:val="24"/>
          <w:szCs w:val="24"/>
          <w:u w:val="single"/>
        </w:rPr>
      </w:pPr>
    </w:p>
    <w:p w:rsidRPr="00A27C9D" w:rsidR="00C772FC" w:rsidP="00C772FC" w:rsidRDefault="00C772FC" w14:paraId="512F2081" w14:textId="77777777">
      <w:pPr>
        <w:rPr>
          <w:rFonts w:ascii="Times New Roman" w:hAnsi="Times New Roman" w:cs="Times New Roman"/>
          <w:b/>
          <w:bCs/>
          <w:sz w:val="24"/>
          <w:szCs w:val="24"/>
          <w:u w:val="single"/>
        </w:rPr>
      </w:pPr>
      <w:r w:rsidRPr="00A27C9D">
        <w:rPr>
          <w:rFonts w:ascii="Times New Roman" w:hAnsi="Times New Roman" w:cs="Times New Roman"/>
          <w:b/>
          <w:bCs/>
          <w:sz w:val="24"/>
          <w:szCs w:val="24"/>
          <w:u w:val="single"/>
        </w:rPr>
        <w:t>Purpose of the Behaviour Policy</w:t>
      </w:r>
    </w:p>
    <w:p w:rsidRPr="00A27C9D" w:rsidR="00C772FC" w:rsidP="00C772FC" w:rsidRDefault="00C772FC" w14:paraId="17FEE8B5" w14:textId="77777777">
      <w:pPr>
        <w:rPr>
          <w:rFonts w:ascii="Times New Roman" w:hAnsi="Times New Roman" w:cs="Times New Roman"/>
          <w:sz w:val="24"/>
          <w:szCs w:val="24"/>
        </w:rPr>
      </w:pPr>
      <w:r w:rsidRPr="00A27C9D">
        <w:rPr>
          <w:rFonts w:ascii="Times New Roman" w:hAnsi="Times New Roman" w:cs="Times New Roman"/>
          <w:sz w:val="24"/>
          <w:szCs w:val="24"/>
        </w:rPr>
        <w:t>This policy aims to:</w:t>
      </w:r>
    </w:p>
    <w:p w:rsidRPr="00A27C9D" w:rsidR="00C772FC" w:rsidP="00C772FC" w:rsidRDefault="00C772FC" w14:paraId="29321430" w14:textId="77777777">
      <w:pPr>
        <w:numPr>
          <w:ilvl w:val="0"/>
          <w:numId w:val="1"/>
        </w:numPr>
        <w:rPr>
          <w:rFonts w:ascii="Times New Roman" w:hAnsi="Times New Roman" w:cs="Times New Roman"/>
          <w:sz w:val="24"/>
          <w:szCs w:val="24"/>
        </w:rPr>
      </w:pPr>
      <w:r w:rsidRPr="00A27C9D">
        <w:rPr>
          <w:rFonts w:ascii="Times New Roman" w:hAnsi="Times New Roman" w:cs="Times New Roman"/>
          <w:b/>
          <w:bCs/>
          <w:sz w:val="24"/>
          <w:szCs w:val="24"/>
        </w:rPr>
        <w:t>Establish Key Principles</w:t>
      </w:r>
      <w:r w:rsidRPr="00A27C9D">
        <w:rPr>
          <w:rFonts w:ascii="Times New Roman" w:hAnsi="Times New Roman" w:cs="Times New Roman"/>
          <w:sz w:val="24"/>
          <w:szCs w:val="24"/>
        </w:rPr>
        <w:t>: Define the expected standards of behaviour for all members of the Green Valley School community.</w:t>
      </w:r>
    </w:p>
    <w:p w:rsidRPr="00A27C9D" w:rsidR="00C772FC" w:rsidP="00C772FC" w:rsidRDefault="00C772FC" w14:paraId="013D4444" w14:textId="77777777">
      <w:pPr>
        <w:numPr>
          <w:ilvl w:val="0"/>
          <w:numId w:val="1"/>
        </w:numPr>
        <w:rPr>
          <w:rFonts w:ascii="Times New Roman" w:hAnsi="Times New Roman" w:cs="Times New Roman"/>
          <w:sz w:val="24"/>
          <w:szCs w:val="24"/>
        </w:rPr>
      </w:pPr>
      <w:r w:rsidRPr="00A27C9D">
        <w:rPr>
          <w:rFonts w:ascii="Times New Roman" w:hAnsi="Times New Roman" w:cs="Times New Roman"/>
          <w:b/>
          <w:bCs/>
          <w:sz w:val="24"/>
          <w:szCs w:val="24"/>
        </w:rPr>
        <w:t>Safeguard the Community:</w:t>
      </w:r>
      <w:r w:rsidRPr="00A27C9D">
        <w:rPr>
          <w:rFonts w:ascii="Times New Roman" w:hAnsi="Times New Roman" w:cs="Times New Roman"/>
          <w:sz w:val="24"/>
          <w:szCs w:val="24"/>
        </w:rPr>
        <w:t xml:space="preserve"> Protect the wellbeing and safety of children, staff, and the wider school community.</w:t>
      </w:r>
    </w:p>
    <w:p w:rsidRPr="00A27C9D" w:rsidR="00C772FC" w:rsidP="00C772FC" w:rsidRDefault="00C772FC" w14:paraId="26709B7A" w14:textId="77777777">
      <w:pPr>
        <w:numPr>
          <w:ilvl w:val="0"/>
          <w:numId w:val="1"/>
        </w:numPr>
        <w:rPr>
          <w:rFonts w:ascii="Times New Roman" w:hAnsi="Times New Roman" w:cs="Times New Roman"/>
          <w:sz w:val="24"/>
          <w:szCs w:val="24"/>
        </w:rPr>
      </w:pPr>
      <w:r w:rsidRPr="00A27C9D">
        <w:rPr>
          <w:rFonts w:ascii="Times New Roman" w:hAnsi="Times New Roman" w:cs="Times New Roman"/>
          <w:b/>
          <w:bCs/>
          <w:sz w:val="24"/>
          <w:szCs w:val="24"/>
        </w:rPr>
        <w:t>Support Staff:</w:t>
      </w:r>
      <w:r w:rsidRPr="00A27C9D">
        <w:rPr>
          <w:rFonts w:ascii="Times New Roman" w:hAnsi="Times New Roman" w:cs="Times New Roman"/>
          <w:sz w:val="24"/>
          <w:szCs w:val="24"/>
        </w:rPr>
        <w:t xml:space="preserve"> Assist school staff in working safely and responsibly with children, while encouraging self-monitoring of professional standards and practices.</w:t>
      </w:r>
    </w:p>
    <w:p w:rsidRPr="00A27C9D" w:rsidR="00C772FC" w:rsidP="00C772FC" w:rsidRDefault="00C772FC" w14:paraId="490968B2" w14:textId="77777777">
      <w:pPr>
        <w:numPr>
          <w:ilvl w:val="0"/>
          <w:numId w:val="1"/>
        </w:numPr>
        <w:rPr>
          <w:rFonts w:ascii="Times New Roman" w:hAnsi="Times New Roman" w:cs="Times New Roman"/>
          <w:sz w:val="24"/>
          <w:szCs w:val="24"/>
        </w:rPr>
      </w:pPr>
      <w:r w:rsidRPr="00A27C9D">
        <w:rPr>
          <w:rFonts w:ascii="Times New Roman" w:hAnsi="Times New Roman" w:cs="Times New Roman"/>
          <w:b/>
          <w:bCs/>
          <w:sz w:val="24"/>
          <w:szCs w:val="24"/>
        </w:rPr>
        <w:t>Set Behavioural Expectations:</w:t>
      </w:r>
      <w:r w:rsidRPr="00A27C9D">
        <w:rPr>
          <w:rFonts w:ascii="Times New Roman" w:hAnsi="Times New Roman" w:cs="Times New Roman"/>
          <w:sz w:val="24"/>
          <w:szCs w:val="24"/>
        </w:rPr>
        <w:t xml:space="preserve"> Provide clear guidelines and codes of practice for managing and responding to challenging behaviour.</w:t>
      </w:r>
    </w:p>
    <w:p w:rsidRPr="00A27C9D" w:rsidR="00C772FC" w:rsidP="00C772FC" w:rsidRDefault="00C772FC" w14:paraId="09023DAF" w14:textId="77777777">
      <w:pPr>
        <w:numPr>
          <w:ilvl w:val="0"/>
          <w:numId w:val="1"/>
        </w:numPr>
        <w:rPr>
          <w:rFonts w:ascii="Times New Roman" w:hAnsi="Times New Roman" w:cs="Times New Roman"/>
          <w:sz w:val="24"/>
          <w:szCs w:val="24"/>
        </w:rPr>
      </w:pPr>
      <w:r w:rsidRPr="00A27C9D">
        <w:rPr>
          <w:rFonts w:ascii="Times New Roman" w:hAnsi="Times New Roman" w:cs="Times New Roman"/>
          <w:b/>
          <w:bCs/>
          <w:sz w:val="24"/>
          <w:szCs w:val="24"/>
        </w:rPr>
        <w:t>Address Abuse and Bullying:</w:t>
      </w:r>
      <w:r w:rsidRPr="00A27C9D">
        <w:rPr>
          <w:rFonts w:ascii="Times New Roman" w:hAnsi="Times New Roman" w:cs="Times New Roman"/>
          <w:sz w:val="24"/>
          <w:szCs w:val="24"/>
        </w:rPr>
        <w:t xml:space="preserve"> Implement structured procedures to identify and respond to physical, verbal, emotional, covert, and virtual/online abuse or bullying.</w:t>
      </w:r>
    </w:p>
    <w:p w:rsidRPr="00A27C9D" w:rsidR="00C772FC" w:rsidP="00C772FC" w:rsidRDefault="00C772FC" w14:paraId="3605299B" w14:textId="77777777">
      <w:pPr>
        <w:numPr>
          <w:ilvl w:val="0"/>
          <w:numId w:val="1"/>
        </w:numPr>
        <w:rPr>
          <w:rFonts w:ascii="Times New Roman" w:hAnsi="Times New Roman" w:cs="Times New Roman"/>
          <w:sz w:val="24"/>
          <w:szCs w:val="24"/>
        </w:rPr>
      </w:pPr>
      <w:r w:rsidRPr="00A27C9D">
        <w:rPr>
          <w:rFonts w:ascii="Times New Roman" w:hAnsi="Times New Roman" w:cs="Times New Roman"/>
          <w:b/>
          <w:bCs/>
          <w:sz w:val="24"/>
          <w:szCs w:val="24"/>
        </w:rPr>
        <w:t>Promote Accountability:</w:t>
      </w:r>
      <w:r w:rsidRPr="00A27C9D">
        <w:rPr>
          <w:rFonts w:ascii="Times New Roman" w:hAnsi="Times New Roman" w:cs="Times New Roman"/>
          <w:sz w:val="24"/>
          <w:szCs w:val="24"/>
        </w:rPr>
        <w:t xml:space="preserve"> Ensure all community members understand that unlawful or unsafe behaviour is unacceptable, and that disciplinary or legal action will be pursued when appropriate.</w:t>
      </w:r>
    </w:p>
    <w:p w:rsidRPr="00A27C9D" w:rsidR="002627D7" w:rsidP="002627D7" w:rsidRDefault="002627D7" w14:paraId="406E7524" w14:textId="77777777">
      <w:pPr>
        <w:rPr>
          <w:rFonts w:ascii="Times New Roman" w:hAnsi="Times New Roman" w:cs="Times New Roman"/>
          <w:sz w:val="24"/>
          <w:szCs w:val="24"/>
        </w:rPr>
      </w:pPr>
    </w:p>
    <w:p w:rsidRPr="001E2CA4" w:rsidR="00177033" w:rsidP="00177033" w:rsidRDefault="00177033" w14:paraId="5BA5544A" w14:textId="77777777">
      <w:pPr>
        <w:rPr>
          <w:rFonts w:ascii="Times New Roman" w:hAnsi="Times New Roman" w:cs="Times New Roman"/>
          <w:b/>
          <w:bCs/>
          <w:sz w:val="24"/>
          <w:szCs w:val="24"/>
          <w:u w:val="single"/>
        </w:rPr>
      </w:pPr>
      <w:r w:rsidRPr="001E2CA4">
        <w:rPr>
          <w:rFonts w:ascii="Times New Roman" w:hAnsi="Times New Roman" w:cs="Times New Roman"/>
          <w:b/>
          <w:bCs/>
          <w:sz w:val="24"/>
          <w:szCs w:val="24"/>
          <w:u w:val="single"/>
        </w:rPr>
        <w:t>1. Introduction</w:t>
      </w:r>
    </w:p>
    <w:p w:rsidRPr="00A27C9D" w:rsidR="00177033" w:rsidP="00177033" w:rsidRDefault="00177033" w14:paraId="709F8B46" w14:textId="77777777">
      <w:pPr>
        <w:rPr>
          <w:rFonts w:ascii="Times New Roman" w:hAnsi="Times New Roman" w:cs="Times New Roman"/>
          <w:sz w:val="24"/>
          <w:szCs w:val="24"/>
        </w:rPr>
      </w:pPr>
      <w:r w:rsidRPr="00A27C9D">
        <w:rPr>
          <w:rFonts w:ascii="Times New Roman" w:hAnsi="Times New Roman" w:cs="Times New Roman"/>
          <w:sz w:val="24"/>
          <w:szCs w:val="24"/>
        </w:rPr>
        <w:t xml:space="preserve">While there is no single legal definition of </w:t>
      </w:r>
      <w:r w:rsidRPr="00A27C9D">
        <w:rPr>
          <w:rFonts w:ascii="Times New Roman" w:hAnsi="Times New Roman" w:cs="Times New Roman"/>
          <w:b/>
          <w:bCs/>
          <w:sz w:val="24"/>
          <w:szCs w:val="24"/>
        </w:rPr>
        <w:t>bullying</w:t>
      </w:r>
      <w:r w:rsidRPr="00A27C9D">
        <w:rPr>
          <w:rFonts w:ascii="Times New Roman" w:hAnsi="Times New Roman" w:cs="Times New Roman"/>
          <w:sz w:val="24"/>
          <w:szCs w:val="24"/>
        </w:rPr>
        <w:t>, it is generally understood within school communities to involve:</w:t>
      </w:r>
    </w:p>
    <w:p w:rsidRPr="00A27C9D" w:rsidR="00177033" w:rsidP="00177033" w:rsidRDefault="00177033" w14:paraId="33AEE7F4" w14:textId="77777777">
      <w:pPr>
        <w:numPr>
          <w:ilvl w:val="0"/>
          <w:numId w:val="3"/>
        </w:numPr>
        <w:rPr>
          <w:rFonts w:ascii="Times New Roman" w:hAnsi="Times New Roman" w:cs="Times New Roman"/>
          <w:sz w:val="24"/>
          <w:szCs w:val="24"/>
        </w:rPr>
      </w:pPr>
      <w:r w:rsidRPr="00A27C9D">
        <w:rPr>
          <w:rFonts w:ascii="Times New Roman" w:hAnsi="Times New Roman" w:cs="Times New Roman"/>
          <w:b/>
          <w:bCs/>
          <w:sz w:val="24"/>
          <w:szCs w:val="24"/>
        </w:rPr>
        <w:t>Repetition</w:t>
      </w:r>
      <w:r w:rsidRPr="00A27C9D">
        <w:rPr>
          <w:rFonts w:ascii="Times New Roman" w:hAnsi="Times New Roman" w:cs="Times New Roman"/>
          <w:sz w:val="24"/>
          <w:szCs w:val="24"/>
        </w:rPr>
        <w:t xml:space="preserve"> – the behaviour occurs more than once over </w:t>
      </w:r>
      <w:proofErr w:type="gramStart"/>
      <w:r w:rsidRPr="00A27C9D">
        <w:rPr>
          <w:rFonts w:ascii="Times New Roman" w:hAnsi="Times New Roman" w:cs="Times New Roman"/>
          <w:sz w:val="24"/>
          <w:szCs w:val="24"/>
        </w:rPr>
        <w:t>a period of time</w:t>
      </w:r>
      <w:proofErr w:type="gramEnd"/>
      <w:r w:rsidRPr="00A27C9D">
        <w:rPr>
          <w:rFonts w:ascii="Times New Roman" w:hAnsi="Times New Roman" w:cs="Times New Roman"/>
          <w:sz w:val="24"/>
          <w:szCs w:val="24"/>
        </w:rPr>
        <w:t>.</w:t>
      </w:r>
    </w:p>
    <w:p w:rsidRPr="00A27C9D" w:rsidR="00177033" w:rsidP="00177033" w:rsidRDefault="00177033" w14:paraId="5805484B" w14:textId="77777777">
      <w:pPr>
        <w:numPr>
          <w:ilvl w:val="0"/>
          <w:numId w:val="3"/>
        </w:numPr>
        <w:rPr>
          <w:rFonts w:ascii="Times New Roman" w:hAnsi="Times New Roman" w:cs="Times New Roman"/>
          <w:sz w:val="24"/>
          <w:szCs w:val="24"/>
        </w:rPr>
      </w:pPr>
      <w:r w:rsidRPr="00A27C9D">
        <w:rPr>
          <w:rFonts w:ascii="Times New Roman" w:hAnsi="Times New Roman" w:cs="Times New Roman"/>
          <w:b/>
          <w:bCs/>
          <w:sz w:val="24"/>
          <w:szCs w:val="24"/>
        </w:rPr>
        <w:t>Intent to Cause Harm</w:t>
      </w:r>
      <w:r w:rsidRPr="00A27C9D">
        <w:rPr>
          <w:rFonts w:ascii="Times New Roman" w:hAnsi="Times New Roman" w:cs="Times New Roman"/>
          <w:sz w:val="24"/>
          <w:szCs w:val="24"/>
        </w:rPr>
        <w:t xml:space="preserve"> – the actions are meant to hurt another individual, either physically or emotionally.</w:t>
      </w:r>
    </w:p>
    <w:p w:rsidRPr="00A27C9D" w:rsidR="00177033" w:rsidP="00177033" w:rsidRDefault="00177033" w14:paraId="5DB3381E" w14:textId="77777777">
      <w:pPr>
        <w:numPr>
          <w:ilvl w:val="0"/>
          <w:numId w:val="3"/>
        </w:numPr>
        <w:rPr>
          <w:rFonts w:ascii="Times New Roman" w:hAnsi="Times New Roman" w:cs="Times New Roman"/>
          <w:sz w:val="24"/>
          <w:szCs w:val="24"/>
        </w:rPr>
      </w:pPr>
      <w:r w:rsidRPr="00A27C9D">
        <w:rPr>
          <w:rFonts w:ascii="Times New Roman" w:hAnsi="Times New Roman" w:cs="Times New Roman"/>
          <w:b/>
          <w:bCs/>
          <w:sz w:val="24"/>
          <w:szCs w:val="24"/>
        </w:rPr>
        <w:t>Targeting Specific Groups</w:t>
      </w:r>
      <w:r w:rsidRPr="00A27C9D">
        <w:rPr>
          <w:rFonts w:ascii="Times New Roman" w:hAnsi="Times New Roman" w:cs="Times New Roman"/>
          <w:sz w:val="24"/>
          <w:szCs w:val="24"/>
        </w:rPr>
        <w:t xml:space="preserve"> – bullying is often directed at individuals based on characteristics such as race, religion, gender, or sexual orientation.</w:t>
      </w:r>
    </w:p>
    <w:p w:rsidRPr="00A27C9D" w:rsidR="00177033" w:rsidP="00177033" w:rsidRDefault="00177033" w14:paraId="3F7CACB1" w14:textId="77777777">
      <w:pPr>
        <w:rPr>
          <w:rFonts w:ascii="Times New Roman" w:hAnsi="Times New Roman" w:cs="Times New Roman"/>
          <w:sz w:val="24"/>
          <w:szCs w:val="24"/>
        </w:rPr>
      </w:pPr>
      <w:r w:rsidRPr="00A27C9D">
        <w:rPr>
          <w:rFonts w:ascii="Times New Roman" w:hAnsi="Times New Roman" w:cs="Times New Roman"/>
          <w:b/>
          <w:bCs/>
          <w:sz w:val="24"/>
          <w:szCs w:val="24"/>
        </w:rPr>
        <w:t>Forms of Bullying</w:t>
      </w:r>
      <w:r w:rsidRPr="00A27C9D">
        <w:rPr>
          <w:rFonts w:ascii="Times New Roman" w:hAnsi="Times New Roman" w:cs="Times New Roman"/>
          <w:sz w:val="24"/>
          <w:szCs w:val="24"/>
        </w:rPr>
        <w:t xml:space="preserve"> may include, but are not limited to:</w:t>
      </w:r>
    </w:p>
    <w:p w:rsidRPr="00A27C9D" w:rsidR="00177033" w:rsidP="00177033" w:rsidRDefault="00177033" w14:paraId="2CF9DB51" w14:textId="77777777">
      <w:pPr>
        <w:numPr>
          <w:ilvl w:val="0"/>
          <w:numId w:val="4"/>
        </w:numPr>
        <w:rPr>
          <w:rFonts w:ascii="Times New Roman" w:hAnsi="Times New Roman" w:cs="Times New Roman"/>
          <w:sz w:val="24"/>
          <w:szCs w:val="24"/>
        </w:rPr>
      </w:pPr>
      <w:r w:rsidRPr="00A27C9D">
        <w:rPr>
          <w:rFonts w:ascii="Times New Roman" w:hAnsi="Times New Roman" w:cs="Times New Roman"/>
          <w:sz w:val="24"/>
          <w:szCs w:val="24"/>
        </w:rPr>
        <w:t>Physical assault</w:t>
      </w:r>
    </w:p>
    <w:p w:rsidRPr="00A27C9D" w:rsidR="00177033" w:rsidP="00177033" w:rsidRDefault="00177033" w14:paraId="085F842D" w14:textId="77777777">
      <w:pPr>
        <w:numPr>
          <w:ilvl w:val="0"/>
          <w:numId w:val="4"/>
        </w:numPr>
        <w:rPr>
          <w:rFonts w:ascii="Times New Roman" w:hAnsi="Times New Roman" w:cs="Times New Roman"/>
          <w:sz w:val="24"/>
          <w:szCs w:val="24"/>
        </w:rPr>
      </w:pPr>
      <w:r w:rsidRPr="00A27C9D">
        <w:rPr>
          <w:rFonts w:ascii="Times New Roman" w:hAnsi="Times New Roman" w:cs="Times New Roman"/>
          <w:sz w:val="24"/>
          <w:szCs w:val="24"/>
        </w:rPr>
        <w:t>Teasing or mocking</w:t>
      </w:r>
    </w:p>
    <w:p w:rsidRPr="00A27C9D" w:rsidR="00177033" w:rsidP="00177033" w:rsidRDefault="00177033" w14:paraId="535E6C57" w14:textId="77777777">
      <w:pPr>
        <w:numPr>
          <w:ilvl w:val="0"/>
          <w:numId w:val="4"/>
        </w:numPr>
        <w:rPr>
          <w:rFonts w:ascii="Times New Roman" w:hAnsi="Times New Roman" w:cs="Times New Roman"/>
          <w:sz w:val="24"/>
          <w:szCs w:val="24"/>
        </w:rPr>
      </w:pPr>
      <w:r w:rsidRPr="00A27C9D">
        <w:rPr>
          <w:rFonts w:ascii="Times New Roman" w:hAnsi="Times New Roman" w:cs="Times New Roman"/>
          <w:sz w:val="24"/>
          <w:szCs w:val="24"/>
        </w:rPr>
        <w:t>Threatening behaviour</w:t>
      </w:r>
    </w:p>
    <w:p w:rsidRPr="00A27C9D" w:rsidR="00177033" w:rsidP="00177033" w:rsidRDefault="00177033" w14:paraId="686F3612" w14:textId="77777777">
      <w:pPr>
        <w:numPr>
          <w:ilvl w:val="0"/>
          <w:numId w:val="4"/>
        </w:numPr>
        <w:rPr>
          <w:rFonts w:ascii="Times New Roman" w:hAnsi="Times New Roman" w:cs="Times New Roman"/>
          <w:sz w:val="24"/>
          <w:szCs w:val="24"/>
        </w:rPr>
      </w:pPr>
      <w:r w:rsidRPr="00A27C9D">
        <w:rPr>
          <w:rFonts w:ascii="Times New Roman" w:hAnsi="Times New Roman" w:cs="Times New Roman"/>
          <w:sz w:val="24"/>
          <w:szCs w:val="24"/>
        </w:rPr>
        <w:t>Name-calling or verbal abuse</w:t>
      </w:r>
    </w:p>
    <w:p w:rsidRPr="00A27C9D" w:rsidR="00177033" w:rsidP="00177033" w:rsidRDefault="00177033" w14:paraId="0D7A4308" w14:textId="77777777">
      <w:pPr>
        <w:numPr>
          <w:ilvl w:val="0"/>
          <w:numId w:val="4"/>
        </w:numPr>
        <w:rPr>
          <w:rFonts w:ascii="Times New Roman" w:hAnsi="Times New Roman" w:cs="Times New Roman"/>
          <w:sz w:val="24"/>
          <w:szCs w:val="24"/>
        </w:rPr>
      </w:pPr>
      <w:r w:rsidRPr="00A27C9D">
        <w:rPr>
          <w:rFonts w:ascii="Times New Roman" w:hAnsi="Times New Roman" w:cs="Times New Roman"/>
          <w:b/>
          <w:bCs/>
          <w:sz w:val="24"/>
          <w:szCs w:val="24"/>
        </w:rPr>
        <w:t>Cyberbullying</w:t>
      </w:r>
      <w:r w:rsidRPr="00A27C9D">
        <w:rPr>
          <w:rFonts w:ascii="Times New Roman" w:hAnsi="Times New Roman" w:cs="Times New Roman"/>
          <w:sz w:val="24"/>
          <w:szCs w:val="24"/>
        </w:rPr>
        <w:t xml:space="preserve"> – bullying conducted via mobile phone or online platforms (e.g. email, social media, messaging services)</w:t>
      </w:r>
    </w:p>
    <w:p w:rsidRPr="001E2CA4" w:rsidR="00177033" w:rsidP="002627D7" w:rsidRDefault="00177033" w14:paraId="60D94085" w14:textId="77777777">
      <w:pPr>
        <w:rPr>
          <w:rFonts w:ascii="Times New Roman" w:hAnsi="Times New Roman" w:cs="Times New Roman"/>
          <w:sz w:val="24"/>
          <w:szCs w:val="24"/>
          <w:u w:val="single"/>
        </w:rPr>
      </w:pPr>
    </w:p>
    <w:p w:rsidRPr="001E2CA4" w:rsidR="0043085A" w:rsidP="0043085A" w:rsidRDefault="0043085A" w14:paraId="18B18C89" w14:textId="77777777">
      <w:pPr>
        <w:rPr>
          <w:rFonts w:ascii="Times New Roman" w:hAnsi="Times New Roman" w:cs="Times New Roman"/>
          <w:b/>
          <w:bCs/>
          <w:sz w:val="24"/>
          <w:szCs w:val="24"/>
          <w:u w:val="single"/>
        </w:rPr>
      </w:pPr>
      <w:r w:rsidRPr="001E2CA4">
        <w:rPr>
          <w:rFonts w:ascii="Times New Roman" w:hAnsi="Times New Roman" w:cs="Times New Roman"/>
          <w:b/>
          <w:bCs/>
          <w:sz w:val="24"/>
          <w:szCs w:val="24"/>
          <w:u w:val="single"/>
        </w:rPr>
        <w:t>2. Aims and Objectives</w:t>
      </w:r>
    </w:p>
    <w:p w:rsidRPr="00A27C9D" w:rsidR="0043085A" w:rsidP="0043085A" w:rsidRDefault="0043085A" w14:paraId="6E69130C" w14:textId="77777777">
      <w:pPr>
        <w:rPr>
          <w:rFonts w:ascii="Times New Roman" w:hAnsi="Times New Roman" w:cs="Times New Roman"/>
          <w:sz w:val="24"/>
          <w:szCs w:val="24"/>
        </w:rPr>
      </w:pPr>
      <w:r w:rsidRPr="00A27C9D">
        <w:rPr>
          <w:rFonts w:ascii="Times New Roman" w:hAnsi="Times New Roman" w:cs="Times New Roman"/>
          <w:b/>
          <w:bCs/>
          <w:sz w:val="24"/>
          <w:szCs w:val="24"/>
        </w:rPr>
        <w:t>2.1</w:t>
      </w:r>
      <w:r w:rsidRPr="00A27C9D">
        <w:rPr>
          <w:rFonts w:ascii="Times New Roman" w:hAnsi="Times New Roman" w:cs="Times New Roman"/>
          <w:sz w:val="24"/>
          <w:szCs w:val="24"/>
        </w:rPr>
        <w:t xml:space="preserve"> Bullying in any form is harmful and undermines the wellbeing and development of students. At Green Valley School, we are committed to fostering a school culture in which bullying is clearly recognised as unacceptable and is actively prevented through education, awareness, and consistent practice.</w:t>
      </w:r>
    </w:p>
    <w:p w:rsidRPr="00A27C9D" w:rsidR="0043085A" w:rsidP="0043085A" w:rsidRDefault="0043085A" w14:paraId="500CA4CD" w14:textId="77777777">
      <w:pPr>
        <w:rPr>
          <w:rFonts w:ascii="Times New Roman" w:hAnsi="Times New Roman" w:cs="Times New Roman"/>
          <w:sz w:val="24"/>
          <w:szCs w:val="24"/>
        </w:rPr>
      </w:pPr>
      <w:r w:rsidRPr="00A27C9D">
        <w:rPr>
          <w:rFonts w:ascii="Times New Roman" w:hAnsi="Times New Roman" w:cs="Times New Roman"/>
          <w:b/>
          <w:bCs/>
          <w:sz w:val="24"/>
          <w:szCs w:val="24"/>
        </w:rPr>
        <w:t>2.2</w:t>
      </w:r>
      <w:r w:rsidRPr="00A27C9D">
        <w:rPr>
          <w:rFonts w:ascii="Times New Roman" w:hAnsi="Times New Roman" w:cs="Times New Roman"/>
          <w:sz w:val="24"/>
          <w:szCs w:val="24"/>
        </w:rPr>
        <w:t xml:space="preserve"> Our aim is to ensure a safe, inclusive, and supportive learning environment where all students feel secure and </w:t>
      </w:r>
      <w:proofErr w:type="gramStart"/>
      <w:r w:rsidRPr="00A27C9D">
        <w:rPr>
          <w:rFonts w:ascii="Times New Roman" w:hAnsi="Times New Roman" w:cs="Times New Roman"/>
          <w:sz w:val="24"/>
          <w:szCs w:val="24"/>
        </w:rPr>
        <w:t>are able to</w:t>
      </w:r>
      <w:proofErr w:type="gramEnd"/>
      <w:r w:rsidRPr="00A27C9D">
        <w:rPr>
          <w:rFonts w:ascii="Times New Roman" w:hAnsi="Times New Roman" w:cs="Times New Roman"/>
          <w:sz w:val="24"/>
          <w:szCs w:val="24"/>
        </w:rPr>
        <w:t xml:space="preserve"> learn free from fear, anxiety, or intimidation. Preventative measures are implemented to minimise the risk of bullying within the school community.</w:t>
      </w:r>
    </w:p>
    <w:p w:rsidRPr="00A27C9D" w:rsidR="0043085A" w:rsidP="0043085A" w:rsidRDefault="0043085A" w14:paraId="101B269D" w14:textId="77777777">
      <w:pPr>
        <w:rPr>
          <w:rFonts w:ascii="Times New Roman" w:hAnsi="Times New Roman" w:cs="Times New Roman"/>
          <w:sz w:val="24"/>
          <w:szCs w:val="24"/>
        </w:rPr>
      </w:pPr>
      <w:r w:rsidRPr="00A27C9D">
        <w:rPr>
          <w:rFonts w:ascii="Times New Roman" w:hAnsi="Times New Roman" w:cs="Times New Roman"/>
          <w:b/>
          <w:bCs/>
          <w:sz w:val="24"/>
          <w:szCs w:val="24"/>
        </w:rPr>
        <w:t>2.3</w:t>
      </w:r>
      <w:r w:rsidRPr="00A27C9D">
        <w:rPr>
          <w:rFonts w:ascii="Times New Roman" w:hAnsi="Times New Roman" w:cs="Times New Roman"/>
          <w:sz w:val="24"/>
          <w:szCs w:val="24"/>
        </w:rPr>
        <w:t xml:space="preserve"> This policy seeks to establish a clear, consistent, and timely school-wide response to all reported incidents of bullying, including those involving the use of digital or electronic communication (cyberbullying). We aim to ensure that all members of the school community—students, staff, parents, and visitors—are fully aware of the school’s zero-tolerance stance on bullying and understand their individual roles and responsibilities in preventing and addressing such behaviour.</w:t>
      </w:r>
    </w:p>
    <w:p w:rsidRPr="00A27C9D" w:rsidR="003B0F25" w:rsidRDefault="003B0F25" w14:paraId="17470D20" w14:textId="359BEAEC">
      <w:pPr>
        <w:rPr>
          <w:rFonts w:ascii="Times New Roman" w:hAnsi="Times New Roman" w:cs="Times New Roman"/>
          <w:sz w:val="24"/>
          <w:szCs w:val="24"/>
        </w:rPr>
      </w:pPr>
    </w:p>
    <w:p w:rsidRPr="001E2CA4" w:rsidR="00AD096A" w:rsidP="00AD096A" w:rsidRDefault="00AD096A" w14:paraId="5E9F049C" w14:textId="77777777">
      <w:pPr>
        <w:rPr>
          <w:rFonts w:ascii="Times New Roman" w:hAnsi="Times New Roman" w:cs="Times New Roman"/>
          <w:b/>
          <w:bCs/>
          <w:sz w:val="24"/>
          <w:szCs w:val="24"/>
          <w:u w:val="single"/>
        </w:rPr>
      </w:pPr>
      <w:r w:rsidRPr="001E2CA4">
        <w:rPr>
          <w:rFonts w:ascii="Times New Roman" w:hAnsi="Times New Roman" w:cs="Times New Roman"/>
          <w:b/>
          <w:bCs/>
          <w:sz w:val="24"/>
          <w:szCs w:val="24"/>
          <w:u w:val="single"/>
        </w:rPr>
        <w:t>3. Role of the School Staff</w:t>
      </w:r>
    </w:p>
    <w:p w:rsidRPr="00A27C9D" w:rsidR="00AD096A" w:rsidP="00AD096A" w:rsidRDefault="00AD096A" w14:paraId="1580B0D6" w14:textId="77777777">
      <w:pPr>
        <w:rPr>
          <w:rFonts w:ascii="Times New Roman" w:hAnsi="Times New Roman" w:cs="Times New Roman"/>
          <w:sz w:val="24"/>
          <w:szCs w:val="24"/>
        </w:rPr>
      </w:pPr>
      <w:r w:rsidRPr="00A27C9D">
        <w:rPr>
          <w:rFonts w:ascii="Times New Roman" w:hAnsi="Times New Roman" w:cs="Times New Roman"/>
          <w:b/>
          <w:bCs/>
          <w:sz w:val="24"/>
          <w:szCs w:val="24"/>
        </w:rPr>
        <w:t>3.1</w:t>
      </w:r>
      <w:r w:rsidRPr="00A27C9D">
        <w:rPr>
          <w:rFonts w:ascii="Times New Roman" w:hAnsi="Times New Roman" w:cs="Times New Roman"/>
          <w:sz w:val="24"/>
          <w:szCs w:val="24"/>
        </w:rPr>
        <w:t xml:space="preserve"> The </w:t>
      </w:r>
      <w:r w:rsidRPr="00A27C9D">
        <w:rPr>
          <w:rFonts w:ascii="Times New Roman" w:hAnsi="Times New Roman" w:cs="Times New Roman"/>
          <w:b/>
          <w:bCs/>
          <w:sz w:val="24"/>
          <w:szCs w:val="24"/>
        </w:rPr>
        <w:t>staff body</w:t>
      </w:r>
      <w:r w:rsidRPr="00A27C9D">
        <w:rPr>
          <w:rFonts w:ascii="Times New Roman" w:hAnsi="Times New Roman" w:cs="Times New Roman"/>
          <w:sz w:val="24"/>
          <w:szCs w:val="24"/>
        </w:rPr>
        <w:t xml:space="preserve"> plays a key role in supporting the </w:t>
      </w:r>
      <w:r w:rsidRPr="00A27C9D">
        <w:rPr>
          <w:rFonts w:ascii="Times New Roman" w:hAnsi="Times New Roman" w:cs="Times New Roman"/>
          <w:b/>
          <w:bCs/>
          <w:sz w:val="24"/>
          <w:szCs w:val="24"/>
        </w:rPr>
        <w:t>Head of Secondary</w:t>
      </w:r>
      <w:r w:rsidRPr="00A27C9D">
        <w:rPr>
          <w:rFonts w:ascii="Times New Roman" w:hAnsi="Times New Roman" w:cs="Times New Roman"/>
          <w:sz w:val="24"/>
          <w:szCs w:val="24"/>
        </w:rPr>
        <w:t xml:space="preserve"> and the </w:t>
      </w:r>
      <w:r w:rsidRPr="00A27C9D">
        <w:rPr>
          <w:rFonts w:ascii="Times New Roman" w:hAnsi="Times New Roman" w:cs="Times New Roman"/>
          <w:b/>
          <w:bCs/>
          <w:sz w:val="24"/>
          <w:szCs w:val="24"/>
        </w:rPr>
        <w:t>Head of IB</w:t>
      </w:r>
      <w:r w:rsidRPr="00A27C9D">
        <w:rPr>
          <w:rFonts w:ascii="Times New Roman" w:hAnsi="Times New Roman" w:cs="Times New Roman"/>
          <w:sz w:val="24"/>
          <w:szCs w:val="24"/>
        </w:rPr>
        <w:t xml:space="preserve"> in the implementation of this anti-bullying policy and in upholding the school's commitment to a zero-tolerance approach toward bullying. The governing body does not condone any form of bullying within the school. All incidents will be taken seriously and addressed promptly and appropriately in line with school procedures.</w:t>
      </w:r>
    </w:p>
    <w:p w:rsidRPr="00A27C9D" w:rsidR="00AD096A" w:rsidP="00AD096A" w:rsidRDefault="00AD096A" w14:paraId="050CC542" w14:noSpellErr="1" w14:textId="299AD0CD">
      <w:pPr>
        <w:rPr>
          <w:rFonts w:ascii="Times New Roman" w:hAnsi="Times New Roman" w:cs="Times New Roman"/>
          <w:sz w:val="24"/>
          <w:szCs w:val="24"/>
        </w:rPr>
      </w:pPr>
      <w:r w:rsidRPr="7473B229" w:rsidR="00AD096A">
        <w:rPr>
          <w:rFonts w:ascii="Times New Roman" w:hAnsi="Times New Roman" w:cs="Times New Roman"/>
          <w:b w:val="1"/>
          <w:bCs w:val="1"/>
          <w:sz w:val="24"/>
          <w:szCs w:val="24"/>
        </w:rPr>
        <w:t>3.2</w:t>
      </w:r>
      <w:r w:rsidRPr="7473B229" w:rsidR="00AD096A">
        <w:rPr>
          <w:rFonts w:ascii="Times New Roman" w:hAnsi="Times New Roman" w:cs="Times New Roman"/>
          <w:sz w:val="24"/>
          <w:szCs w:val="24"/>
        </w:rPr>
        <w:t xml:space="preserve"> The </w:t>
      </w:r>
      <w:r w:rsidRPr="7473B229" w:rsidR="00AD096A">
        <w:rPr>
          <w:rFonts w:ascii="Times New Roman" w:hAnsi="Times New Roman" w:cs="Times New Roman"/>
          <w:b w:val="1"/>
          <w:bCs w:val="1"/>
          <w:sz w:val="24"/>
          <w:szCs w:val="24"/>
        </w:rPr>
        <w:t>Senior Leadership Team and Pastoral Team</w:t>
      </w:r>
      <w:r w:rsidRPr="7473B229" w:rsidR="00AD096A">
        <w:rPr>
          <w:rFonts w:ascii="Times New Roman" w:hAnsi="Times New Roman" w:cs="Times New Roman"/>
          <w:sz w:val="24"/>
          <w:szCs w:val="24"/>
        </w:rPr>
        <w:t xml:space="preserve"> are responsible for maintaining accurate and confidential records of all reported bullying incidents. They will ensure that appropriate follow-up actions are documented and communicated. Maintaining open and timely communication with parents and guardians is essential to the effective management and resolution of bullying cases.</w:t>
      </w:r>
    </w:p>
    <w:p w:rsidR="7473B229" w:rsidP="7473B229" w:rsidRDefault="7473B229" w14:paraId="2947249A" w14:textId="6CADA88C">
      <w:pPr>
        <w:rPr>
          <w:rFonts w:ascii="Times New Roman" w:hAnsi="Times New Roman" w:cs="Times New Roman"/>
          <w:sz w:val="24"/>
          <w:szCs w:val="24"/>
        </w:rPr>
      </w:pPr>
    </w:p>
    <w:p w:rsidRPr="00A27C9D" w:rsidR="00AD096A" w:rsidRDefault="00AD096A" w14:paraId="35F153F7" w14:textId="77777777">
      <w:pPr>
        <w:rPr>
          <w:rFonts w:ascii="Times New Roman" w:hAnsi="Times New Roman" w:cs="Times New Roman"/>
          <w:sz w:val="24"/>
          <w:szCs w:val="24"/>
        </w:rPr>
      </w:pPr>
    </w:p>
    <w:p w:rsidRPr="001E2CA4" w:rsidR="00A93BA5" w:rsidP="00A93BA5" w:rsidRDefault="00A93BA5" w14:paraId="348F2BD6" w14:textId="4D8AAAC7">
      <w:pPr>
        <w:rPr>
          <w:rFonts w:ascii="Times New Roman" w:hAnsi="Times New Roman" w:cs="Times New Roman"/>
          <w:b/>
          <w:bCs/>
          <w:sz w:val="24"/>
          <w:szCs w:val="24"/>
          <w:u w:val="single"/>
        </w:rPr>
      </w:pPr>
      <w:r w:rsidRPr="001E2CA4">
        <w:rPr>
          <w:rFonts w:ascii="Times New Roman" w:hAnsi="Times New Roman" w:cs="Times New Roman"/>
          <w:b/>
          <w:bCs/>
          <w:sz w:val="24"/>
          <w:szCs w:val="24"/>
          <w:u w:val="single"/>
        </w:rPr>
        <w:t xml:space="preserve">4. Role of the Relevant Directors and </w:t>
      </w:r>
      <w:r w:rsidRPr="001E2CA4" w:rsidR="00C40676">
        <w:rPr>
          <w:rFonts w:ascii="Times New Roman" w:hAnsi="Times New Roman" w:cs="Times New Roman"/>
          <w:b/>
          <w:bCs/>
          <w:sz w:val="24"/>
          <w:szCs w:val="24"/>
          <w:u w:val="single"/>
        </w:rPr>
        <w:t>Heads</w:t>
      </w:r>
    </w:p>
    <w:p w:rsidRPr="00A27C9D" w:rsidR="00A93BA5" w:rsidP="00A93BA5" w:rsidRDefault="00A93BA5" w14:paraId="73917A2B" w14:textId="737CA730">
      <w:pPr>
        <w:rPr>
          <w:rFonts w:ascii="Times New Roman" w:hAnsi="Times New Roman" w:cs="Times New Roman"/>
          <w:sz w:val="24"/>
          <w:szCs w:val="24"/>
        </w:rPr>
      </w:pPr>
      <w:r w:rsidRPr="00A27C9D">
        <w:rPr>
          <w:rFonts w:ascii="Times New Roman" w:hAnsi="Times New Roman" w:cs="Times New Roman"/>
          <w:b/>
          <w:bCs/>
          <w:sz w:val="24"/>
          <w:szCs w:val="24"/>
        </w:rPr>
        <w:t>4.1</w:t>
      </w:r>
      <w:r w:rsidRPr="00A27C9D">
        <w:rPr>
          <w:rFonts w:ascii="Times New Roman" w:hAnsi="Times New Roman" w:cs="Times New Roman"/>
          <w:sz w:val="24"/>
          <w:szCs w:val="24"/>
        </w:rPr>
        <w:t xml:space="preserve"> It is the responsibility of the </w:t>
      </w:r>
      <w:r w:rsidRPr="00A27C9D">
        <w:rPr>
          <w:rFonts w:ascii="Times New Roman" w:hAnsi="Times New Roman" w:cs="Times New Roman"/>
          <w:b/>
          <w:bCs/>
          <w:sz w:val="24"/>
          <w:szCs w:val="24"/>
        </w:rPr>
        <w:t xml:space="preserve">Head of Secondary, Head of IB, and </w:t>
      </w:r>
      <w:r w:rsidRPr="00A27C9D" w:rsidR="00341A43">
        <w:rPr>
          <w:rFonts w:ascii="Times New Roman" w:hAnsi="Times New Roman" w:cs="Times New Roman"/>
          <w:b/>
          <w:bCs/>
          <w:sz w:val="24"/>
          <w:szCs w:val="24"/>
        </w:rPr>
        <w:t>Head of Culture</w:t>
      </w:r>
      <w:r w:rsidRPr="00A27C9D">
        <w:rPr>
          <w:rFonts w:ascii="Times New Roman" w:hAnsi="Times New Roman" w:cs="Times New Roman"/>
          <w:sz w:val="24"/>
          <w:szCs w:val="24"/>
        </w:rPr>
        <w:t xml:space="preserve"> to implement the school’s anti-bullying strategy and to ensure that all staff—both teaching and non-teaching—are fully informed of the policy and competent in identifying and addressing incidents of bullying. The </w:t>
      </w:r>
      <w:r w:rsidRPr="00A27C9D">
        <w:rPr>
          <w:rFonts w:ascii="Times New Roman" w:hAnsi="Times New Roman" w:cs="Times New Roman"/>
          <w:b/>
          <w:bCs/>
          <w:sz w:val="24"/>
          <w:szCs w:val="24"/>
        </w:rPr>
        <w:t>Head of Secondary</w:t>
      </w:r>
      <w:r w:rsidRPr="00A27C9D" w:rsidR="00426DE7">
        <w:rPr>
          <w:rFonts w:ascii="Times New Roman" w:hAnsi="Times New Roman" w:cs="Times New Roman"/>
          <w:b/>
          <w:bCs/>
          <w:sz w:val="24"/>
          <w:szCs w:val="24"/>
        </w:rPr>
        <w:t xml:space="preserve">, </w:t>
      </w:r>
      <w:r w:rsidRPr="00A27C9D">
        <w:rPr>
          <w:rFonts w:ascii="Times New Roman" w:hAnsi="Times New Roman" w:cs="Times New Roman"/>
          <w:b/>
          <w:bCs/>
          <w:sz w:val="24"/>
          <w:szCs w:val="24"/>
        </w:rPr>
        <w:t>Head of IB</w:t>
      </w:r>
      <w:r w:rsidRPr="00A27C9D">
        <w:rPr>
          <w:rFonts w:ascii="Times New Roman" w:hAnsi="Times New Roman" w:cs="Times New Roman"/>
          <w:sz w:val="24"/>
          <w:szCs w:val="24"/>
        </w:rPr>
        <w:t xml:space="preserve"> </w:t>
      </w:r>
      <w:r w:rsidRPr="00A27C9D" w:rsidR="00426DE7">
        <w:rPr>
          <w:rFonts w:ascii="Times New Roman" w:hAnsi="Times New Roman" w:cs="Times New Roman"/>
          <w:sz w:val="24"/>
          <w:szCs w:val="24"/>
        </w:rPr>
        <w:t xml:space="preserve">and </w:t>
      </w:r>
      <w:r w:rsidRPr="00A27C9D" w:rsidR="00426DE7">
        <w:rPr>
          <w:rFonts w:ascii="Times New Roman" w:hAnsi="Times New Roman" w:cs="Times New Roman"/>
          <w:b/>
          <w:bCs/>
          <w:sz w:val="24"/>
          <w:szCs w:val="24"/>
        </w:rPr>
        <w:t>Head of Culture</w:t>
      </w:r>
      <w:r w:rsidRPr="00A27C9D" w:rsidR="00426DE7">
        <w:rPr>
          <w:rFonts w:ascii="Times New Roman" w:hAnsi="Times New Roman" w:cs="Times New Roman"/>
          <w:sz w:val="24"/>
          <w:szCs w:val="24"/>
        </w:rPr>
        <w:t xml:space="preserve"> </w:t>
      </w:r>
      <w:r w:rsidRPr="00A27C9D">
        <w:rPr>
          <w:rFonts w:ascii="Times New Roman" w:hAnsi="Times New Roman" w:cs="Times New Roman"/>
          <w:sz w:val="24"/>
          <w:szCs w:val="24"/>
        </w:rPr>
        <w:t xml:space="preserve">report to the </w:t>
      </w:r>
      <w:r w:rsidRPr="00A27C9D">
        <w:rPr>
          <w:rFonts w:ascii="Times New Roman" w:hAnsi="Times New Roman" w:cs="Times New Roman"/>
          <w:b/>
          <w:bCs/>
          <w:sz w:val="24"/>
          <w:szCs w:val="24"/>
        </w:rPr>
        <w:t xml:space="preserve">Director of School, </w:t>
      </w:r>
      <w:r w:rsidRPr="00A27C9D">
        <w:rPr>
          <w:rFonts w:ascii="Times New Roman" w:hAnsi="Times New Roman" w:cs="Times New Roman"/>
          <w:sz w:val="24"/>
          <w:szCs w:val="24"/>
        </w:rPr>
        <w:t>on the effectiveness of the anti-bullying policy upon request.</w:t>
      </w:r>
    </w:p>
    <w:p w:rsidRPr="00A27C9D" w:rsidR="00140215" w:rsidP="00A93BA5" w:rsidRDefault="00140215" w14:paraId="79687157" w14:textId="4867AC3E">
      <w:pPr>
        <w:rPr>
          <w:rFonts w:ascii="Times New Roman" w:hAnsi="Times New Roman" w:cs="Times New Roman"/>
          <w:sz w:val="24"/>
          <w:szCs w:val="24"/>
        </w:rPr>
      </w:pPr>
      <w:r w:rsidRPr="00A27C9D">
        <w:rPr>
          <w:rFonts w:ascii="Times New Roman" w:hAnsi="Times New Roman" w:cs="Times New Roman"/>
          <w:b/>
          <w:bCs/>
          <w:sz w:val="24"/>
          <w:szCs w:val="24"/>
        </w:rPr>
        <w:t>4.2</w:t>
      </w:r>
      <w:r w:rsidRPr="00A27C9D">
        <w:rPr>
          <w:rFonts w:ascii="Times New Roman" w:hAnsi="Times New Roman" w:cs="Times New Roman"/>
          <w:sz w:val="24"/>
          <w:szCs w:val="24"/>
        </w:rPr>
        <w:t xml:space="preserve"> The relevant Coordinators outlined in 4.1, together with the Human Values Director, Ms. Raksha, and Mr. Mercer, Head of Culture, ensure that all students understand that bullying is unacceptable behaviour within Green Valley School. The </w:t>
      </w:r>
      <w:proofErr w:type="gramStart"/>
      <w:r w:rsidRPr="00A27C9D">
        <w:rPr>
          <w:rFonts w:ascii="Times New Roman" w:hAnsi="Times New Roman" w:cs="Times New Roman"/>
          <w:sz w:val="24"/>
          <w:szCs w:val="24"/>
        </w:rPr>
        <w:t>Coordinators</w:t>
      </w:r>
      <w:proofErr w:type="gramEnd"/>
      <w:r w:rsidRPr="00A27C9D">
        <w:rPr>
          <w:rFonts w:ascii="Times New Roman" w:hAnsi="Times New Roman" w:cs="Times New Roman"/>
          <w:sz w:val="24"/>
          <w:szCs w:val="24"/>
        </w:rPr>
        <w:t xml:space="preserve"> actively reinforce this message at appropriate times through various methods, including </w:t>
      </w:r>
      <w:r w:rsidRPr="00A27C9D">
        <w:rPr>
          <w:rFonts w:ascii="Times New Roman" w:hAnsi="Times New Roman" w:cs="Times New Roman"/>
          <w:sz w:val="24"/>
          <w:szCs w:val="24"/>
        </w:rPr>
        <w:t>whole-school assemblies and during responses to specific incidents of inappropriate behaviour.</w:t>
      </w:r>
    </w:p>
    <w:p w:rsidRPr="00A27C9D" w:rsidR="00390632" w:rsidP="00A93BA5" w:rsidRDefault="00390632" w14:paraId="3834B83F" w14:textId="39379AE8">
      <w:pPr>
        <w:rPr>
          <w:rFonts w:ascii="Times New Roman" w:hAnsi="Times New Roman" w:cs="Times New Roman"/>
          <w:sz w:val="24"/>
          <w:szCs w:val="24"/>
        </w:rPr>
      </w:pPr>
      <w:r w:rsidRPr="00A27C9D">
        <w:rPr>
          <w:rFonts w:ascii="Times New Roman" w:hAnsi="Times New Roman" w:cs="Times New Roman"/>
          <w:b/>
          <w:bCs/>
          <w:sz w:val="24"/>
          <w:szCs w:val="24"/>
        </w:rPr>
        <w:t>4.3</w:t>
      </w:r>
      <w:r w:rsidRPr="00A27C9D">
        <w:rPr>
          <w:rFonts w:ascii="Times New Roman" w:hAnsi="Times New Roman" w:cs="Times New Roman"/>
          <w:sz w:val="24"/>
          <w:szCs w:val="24"/>
        </w:rPr>
        <w:t xml:space="preserve"> This policy applies to all members of the Green Valley community both on and off school premises. The previously outlined Coordinators, supported by the wider pastoral team (tutors), are empowered to regulate student behaviour outside the school site and impose disciplinary sanctions for inappropriate conduct, including bullying. Furthermore, when requested, the previously outlined Coordinators and staff will guide parents to appropriate resources and support to help them address bullying occurring outside of school. This includes incidents of online or cyberbullying via email, social networks, and instant messaging platforms that, while occurring off-campus, are connected to school membership.</w:t>
      </w:r>
    </w:p>
    <w:p w:rsidRPr="00A27C9D" w:rsidR="007C098E" w:rsidP="00A93BA5" w:rsidRDefault="007C098E" w14:paraId="19DB8665" w14:textId="6A767342">
      <w:pPr>
        <w:rPr>
          <w:rFonts w:ascii="Times New Roman" w:hAnsi="Times New Roman" w:cs="Times New Roman"/>
          <w:sz w:val="24"/>
          <w:szCs w:val="24"/>
        </w:rPr>
      </w:pPr>
      <w:r w:rsidRPr="00A27C9D">
        <w:rPr>
          <w:rFonts w:ascii="Times New Roman" w:hAnsi="Times New Roman" w:cs="Times New Roman"/>
          <w:b/>
          <w:bCs/>
          <w:sz w:val="24"/>
          <w:szCs w:val="24"/>
        </w:rPr>
        <w:t>4.4</w:t>
      </w:r>
      <w:r w:rsidRPr="00A27C9D">
        <w:rPr>
          <w:rFonts w:ascii="Times New Roman" w:hAnsi="Times New Roman" w:cs="Times New Roman"/>
          <w:sz w:val="24"/>
          <w:szCs w:val="24"/>
        </w:rPr>
        <w:t xml:space="preserve"> The previously outlined Coordinators ensure that all staff—including lunchtime supervisors and after-school personnel—receive sufficient training and information to effectively identify and respond to all bullying incidents. The Head of Secondary, Head of IB, and Head of Culture foster a positive school climate built on mutual support and recognition of success, which helps reduce the likelihood of bullying. When students feel valued and part of a welcoming school community, bullying behaviours are significantly diminished.</w:t>
      </w:r>
    </w:p>
    <w:p w:rsidRPr="00A27C9D" w:rsidR="009E5515" w:rsidP="00A93BA5" w:rsidRDefault="009E5515" w14:paraId="2CB622D4" w14:textId="26E72BB4">
      <w:pPr>
        <w:rPr>
          <w:rFonts w:ascii="Times New Roman" w:hAnsi="Times New Roman" w:cs="Times New Roman"/>
          <w:sz w:val="24"/>
          <w:szCs w:val="24"/>
        </w:rPr>
      </w:pPr>
      <w:r w:rsidRPr="00A27C9D">
        <w:rPr>
          <w:rFonts w:ascii="Times New Roman" w:hAnsi="Times New Roman" w:cs="Times New Roman"/>
          <w:b/>
          <w:bCs/>
          <w:sz w:val="24"/>
          <w:szCs w:val="24"/>
        </w:rPr>
        <w:t>4.5</w:t>
      </w:r>
      <w:r w:rsidRPr="00A27C9D">
        <w:rPr>
          <w:rFonts w:ascii="Times New Roman" w:hAnsi="Times New Roman" w:cs="Times New Roman"/>
          <w:sz w:val="24"/>
          <w:szCs w:val="24"/>
        </w:rPr>
        <w:t xml:space="preserve"> Teachers employ a variety of strategies to prevent bullying and to foster a climate of trust and respect within the school community. Methods such as drama, role-play, storytelling, and other interactive activities are integrated into the formal curriculum to help students empathize with those who have experienced bullying. These approaches also encourage the development of self-restraint and promote positive social behaviours that discourage bullying.</w:t>
      </w:r>
    </w:p>
    <w:p w:rsidRPr="00A27C9D" w:rsidR="007127ED" w:rsidP="00A93BA5" w:rsidRDefault="007127ED" w14:paraId="545B1012" w14:noSpellErr="1" w14:textId="3C2ED302">
      <w:pPr>
        <w:rPr>
          <w:rFonts w:ascii="Times New Roman" w:hAnsi="Times New Roman" w:cs="Times New Roman"/>
          <w:sz w:val="24"/>
          <w:szCs w:val="24"/>
        </w:rPr>
      </w:pPr>
      <w:r w:rsidRPr="7473B229" w:rsidR="007127ED">
        <w:rPr>
          <w:rFonts w:ascii="Times New Roman" w:hAnsi="Times New Roman" w:cs="Times New Roman"/>
          <w:b w:val="1"/>
          <w:bCs w:val="1"/>
          <w:sz w:val="24"/>
          <w:szCs w:val="24"/>
        </w:rPr>
        <w:t>4.6</w:t>
      </w:r>
      <w:r w:rsidRPr="7473B229" w:rsidR="007127ED">
        <w:rPr>
          <w:rFonts w:ascii="Times New Roman" w:hAnsi="Times New Roman" w:cs="Times New Roman"/>
          <w:sz w:val="24"/>
          <w:szCs w:val="24"/>
        </w:rPr>
        <w:t xml:space="preserve"> Whole-school assemblies and awards ceremonies, along with tutor time, are used to acknowledge, praise, and celebrate the achievements and positive behaviours of all students. These practices contribute to creating a supportive and inclusive school environment, further reducing the likelihood of bullying.</w:t>
      </w:r>
    </w:p>
    <w:p w:rsidR="7473B229" w:rsidP="7473B229" w:rsidRDefault="7473B229" w14:paraId="7308FB97" w14:textId="1BE84C39">
      <w:pPr>
        <w:rPr>
          <w:rFonts w:ascii="Times New Roman" w:hAnsi="Times New Roman" w:cs="Times New Roman"/>
          <w:sz w:val="24"/>
          <w:szCs w:val="24"/>
        </w:rPr>
      </w:pPr>
    </w:p>
    <w:p w:rsidRPr="00A27C9D" w:rsidR="00187292" w:rsidP="00A93BA5" w:rsidRDefault="00187292" w14:paraId="64D44D67" w14:textId="77777777">
      <w:pPr>
        <w:rPr>
          <w:rFonts w:ascii="Times New Roman" w:hAnsi="Times New Roman" w:cs="Times New Roman"/>
          <w:sz w:val="24"/>
          <w:szCs w:val="24"/>
        </w:rPr>
      </w:pPr>
    </w:p>
    <w:p w:rsidRPr="00890B74" w:rsidR="00890B74" w:rsidP="00890B74" w:rsidRDefault="00890B74" w14:paraId="6A017F9D" w14:textId="77777777">
      <w:pPr>
        <w:rPr>
          <w:rFonts w:ascii="Times New Roman" w:hAnsi="Times New Roman" w:cs="Times New Roman"/>
          <w:b/>
          <w:bCs/>
          <w:sz w:val="24"/>
          <w:szCs w:val="24"/>
          <w:u w:val="single"/>
        </w:rPr>
      </w:pPr>
      <w:r w:rsidRPr="00890B74">
        <w:rPr>
          <w:rFonts w:ascii="Times New Roman" w:hAnsi="Times New Roman" w:cs="Times New Roman"/>
          <w:b/>
          <w:bCs/>
          <w:sz w:val="24"/>
          <w:szCs w:val="24"/>
          <w:u w:val="single"/>
        </w:rPr>
        <w:t>5. The Role of the Teacher and Wider School Community Personnel</w:t>
      </w:r>
    </w:p>
    <w:p w:rsidRPr="00890B74" w:rsidR="00890B74" w:rsidP="00890B74" w:rsidRDefault="00890B74" w14:paraId="56899C3A" w14:textId="77777777">
      <w:pPr>
        <w:rPr>
          <w:rFonts w:ascii="Times New Roman" w:hAnsi="Times New Roman" w:cs="Times New Roman"/>
          <w:sz w:val="24"/>
          <w:szCs w:val="24"/>
        </w:rPr>
      </w:pPr>
      <w:r w:rsidRPr="00890B74">
        <w:rPr>
          <w:rFonts w:ascii="Times New Roman" w:hAnsi="Times New Roman" w:cs="Times New Roman"/>
          <w:b/>
          <w:bCs/>
          <w:sz w:val="24"/>
          <w:szCs w:val="24"/>
        </w:rPr>
        <w:t>5.1</w:t>
      </w:r>
      <w:r w:rsidRPr="00890B74">
        <w:rPr>
          <w:rFonts w:ascii="Times New Roman" w:hAnsi="Times New Roman" w:cs="Times New Roman"/>
          <w:sz w:val="24"/>
          <w:szCs w:val="24"/>
        </w:rPr>
        <w:br/>
      </w:r>
      <w:r w:rsidRPr="00890B74">
        <w:rPr>
          <w:rFonts w:ascii="Times New Roman" w:hAnsi="Times New Roman" w:cs="Times New Roman"/>
          <w:sz w:val="24"/>
          <w:szCs w:val="24"/>
        </w:rPr>
        <w:t>All staff at Green Valley School take all forms of bullying seriously and actively seek to prevent it. With the emergence of new technology, staff are expected to be aware of e-safety issues related to the use of the internet, mobile phones, cameras, and handheld devices, and to monitor their use and potential misuse in any incidents of bullying.</w:t>
      </w:r>
    </w:p>
    <w:p w:rsidRPr="00890B74" w:rsidR="00890B74" w:rsidP="00890B74" w:rsidRDefault="00890B74" w14:paraId="783B3003" w14:textId="77777777">
      <w:pPr>
        <w:rPr>
          <w:rFonts w:ascii="Times New Roman" w:hAnsi="Times New Roman" w:cs="Times New Roman"/>
          <w:sz w:val="24"/>
          <w:szCs w:val="24"/>
        </w:rPr>
      </w:pPr>
      <w:r w:rsidRPr="00890B74">
        <w:rPr>
          <w:rFonts w:ascii="Times New Roman" w:hAnsi="Times New Roman" w:cs="Times New Roman"/>
          <w:b/>
          <w:bCs/>
          <w:sz w:val="24"/>
          <w:szCs w:val="24"/>
        </w:rPr>
        <w:t>5.2</w:t>
      </w:r>
      <w:r w:rsidRPr="00890B74">
        <w:rPr>
          <w:rFonts w:ascii="Times New Roman" w:hAnsi="Times New Roman" w:cs="Times New Roman"/>
          <w:sz w:val="24"/>
          <w:szCs w:val="24"/>
        </w:rPr>
        <w:br/>
      </w:r>
      <w:r w:rsidRPr="00890B74">
        <w:rPr>
          <w:rFonts w:ascii="Times New Roman" w:hAnsi="Times New Roman" w:cs="Times New Roman"/>
          <w:sz w:val="24"/>
          <w:szCs w:val="24"/>
        </w:rPr>
        <w:t xml:space="preserve">Teachers and wider school community personnel do all they can to support any student who has experienced bullying. When bullying incidents are identified, timely and appropriate support is provided. This support is typically shared among the Teacher, Tutor, and Head of Culture. Parents are informed and reassured that the school is committed to addressing the issue and supporting all affected students. The Head of </w:t>
      </w:r>
      <w:r w:rsidRPr="00890B74">
        <w:rPr>
          <w:rFonts w:ascii="Times New Roman" w:hAnsi="Times New Roman" w:cs="Times New Roman"/>
          <w:sz w:val="24"/>
          <w:szCs w:val="24"/>
        </w:rPr>
        <w:t>Secondary or Head of IB will also be involved throughout the process, depending on the year group.</w:t>
      </w:r>
    </w:p>
    <w:p w:rsidRPr="00890B74" w:rsidR="00890B74" w:rsidP="00890B74" w:rsidRDefault="00890B74" w14:paraId="11ADE638" w14:textId="77777777">
      <w:pPr>
        <w:rPr>
          <w:rFonts w:ascii="Times New Roman" w:hAnsi="Times New Roman" w:cs="Times New Roman"/>
          <w:sz w:val="24"/>
          <w:szCs w:val="24"/>
        </w:rPr>
      </w:pPr>
      <w:r w:rsidRPr="00890B74">
        <w:rPr>
          <w:rFonts w:ascii="Times New Roman" w:hAnsi="Times New Roman" w:cs="Times New Roman"/>
          <w:b/>
          <w:bCs/>
          <w:sz w:val="24"/>
          <w:szCs w:val="24"/>
        </w:rPr>
        <w:t>5.3</w:t>
      </w:r>
      <w:r w:rsidRPr="00890B74">
        <w:rPr>
          <w:rFonts w:ascii="Times New Roman" w:hAnsi="Times New Roman" w:cs="Times New Roman"/>
          <w:sz w:val="24"/>
          <w:szCs w:val="24"/>
        </w:rPr>
        <w:br/>
      </w:r>
      <w:r w:rsidRPr="00890B74">
        <w:rPr>
          <w:rFonts w:ascii="Times New Roman" w:hAnsi="Times New Roman" w:cs="Times New Roman"/>
          <w:sz w:val="24"/>
          <w:szCs w:val="24"/>
        </w:rPr>
        <w:t>When bullying has occurred between members of a class, the teacher will immediately refer the issue to the Head of Culture. The Head of Secondary or Head of IB will also be involved in the process, depending on the year group involved. This may involve counselling and support for the victim, alongside appropriate sanctions for the student who engaged in bullying behaviour.</w:t>
      </w:r>
    </w:p>
    <w:p w:rsidRPr="00890B74" w:rsidR="00890B74" w:rsidP="00890B74" w:rsidRDefault="00890B74" w14:paraId="5765A106" w14:textId="77777777">
      <w:pPr>
        <w:rPr>
          <w:rFonts w:ascii="Times New Roman" w:hAnsi="Times New Roman" w:cs="Times New Roman"/>
          <w:sz w:val="24"/>
          <w:szCs w:val="24"/>
        </w:rPr>
      </w:pPr>
      <w:r w:rsidRPr="00890B74">
        <w:rPr>
          <w:rFonts w:ascii="Times New Roman" w:hAnsi="Times New Roman" w:cs="Times New Roman"/>
          <w:b/>
          <w:bCs/>
          <w:sz w:val="24"/>
          <w:szCs w:val="24"/>
        </w:rPr>
        <w:t>5.4</w:t>
      </w:r>
      <w:r w:rsidRPr="00890B74">
        <w:rPr>
          <w:rFonts w:ascii="Times New Roman" w:hAnsi="Times New Roman" w:cs="Times New Roman"/>
          <w:sz w:val="24"/>
          <w:szCs w:val="24"/>
        </w:rPr>
        <w:br/>
      </w:r>
      <w:r w:rsidRPr="00890B74">
        <w:rPr>
          <w:rFonts w:ascii="Times New Roman" w:hAnsi="Times New Roman" w:cs="Times New Roman"/>
          <w:sz w:val="24"/>
          <w:szCs w:val="24"/>
        </w:rPr>
        <w:t>Appropriate staff, including the Year Tutor and Head of Culture, will engage with any student involved in bullying behaviour to help them reflect on and understand the consequences of their actions. If a student is repeatedly involved in bullying, the tutor—supported by the Head of Culture—will liaise with the student’s parents or carers and involve either the Head of Secondary or the Head of IB, depending on the year groups concerned. Parents will be invited to a formal meeting to discuss the matter. In more serious or persistent cases, if internal interventions are not effective, the Senior Leadership Team may refer the case to external agencies such as social services or law enforcement.</w:t>
      </w:r>
    </w:p>
    <w:p w:rsidRPr="00890B74" w:rsidR="00890B74" w:rsidP="00890B74" w:rsidRDefault="00890B74" w14:paraId="70DF433C" w14:textId="77777777">
      <w:pPr>
        <w:rPr>
          <w:rFonts w:ascii="Times New Roman" w:hAnsi="Times New Roman" w:cs="Times New Roman"/>
          <w:sz w:val="24"/>
          <w:szCs w:val="24"/>
        </w:rPr>
      </w:pPr>
      <w:r w:rsidRPr="00890B74">
        <w:rPr>
          <w:rFonts w:ascii="Times New Roman" w:hAnsi="Times New Roman" w:cs="Times New Roman"/>
          <w:b/>
          <w:bCs/>
          <w:sz w:val="24"/>
          <w:szCs w:val="24"/>
        </w:rPr>
        <w:t>5.5</w:t>
      </w:r>
      <w:r w:rsidRPr="00890B74">
        <w:rPr>
          <w:rFonts w:ascii="Times New Roman" w:hAnsi="Times New Roman" w:cs="Times New Roman"/>
          <w:sz w:val="24"/>
          <w:szCs w:val="24"/>
        </w:rPr>
        <w:br/>
      </w:r>
      <w:r w:rsidRPr="00890B74">
        <w:rPr>
          <w:rFonts w:ascii="Times New Roman" w:hAnsi="Times New Roman" w:cs="Times New Roman"/>
          <w:sz w:val="24"/>
          <w:szCs w:val="24"/>
        </w:rPr>
        <w:t>Teachers use a range of strategies to prevent bullying and to establish a climate of trust and respect for all. This includes the use of drama, role-play, storytelling, and curriculum-based activities that foster empathy, understanding, and appropriate social interaction. These efforts are also supported by initiatives led by the Student Council.</w:t>
      </w:r>
    </w:p>
    <w:p w:rsidRPr="00A27C9D" w:rsidR="00890B74" w:rsidP="00890B74" w:rsidRDefault="00890B74" w14:paraId="40234FC1" w14:textId="77777777">
      <w:pPr>
        <w:rPr>
          <w:rFonts w:ascii="Times New Roman" w:hAnsi="Times New Roman" w:cs="Times New Roman"/>
          <w:sz w:val="24"/>
          <w:szCs w:val="24"/>
        </w:rPr>
      </w:pPr>
      <w:r w:rsidRPr="00890B74">
        <w:rPr>
          <w:rFonts w:ascii="Times New Roman" w:hAnsi="Times New Roman" w:cs="Times New Roman"/>
          <w:b/>
          <w:bCs/>
          <w:sz w:val="24"/>
          <w:szCs w:val="24"/>
        </w:rPr>
        <w:t>5.6</w:t>
      </w:r>
      <w:r w:rsidRPr="00890B74">
        <w:rPr>
          <w:rFonts w:ascii="Times New Roman" w:hAnsi="Times New Roman" w:cs="Times New Roman"/>
          <w:sz w:val="24"/>
          <w:szCs w:val="24"/>
        </w:rPr>
        <w:br/>
      </w:r>
      <w:r w:rsidRPr="00890B74">
        <w:rPr>
          <w:rFonts w:ascii="Times New Roman" w:hAnsi="Times New Roman" w:cs="Times New Roman"/>
          <w:sz w:val="24"/>
          <w:szCs w:val="24"/>
        </w:rPr>
        <w:t>Whole-school assemblies and school award ceremonies, along with tutor time each morning, are used to praise, reward, and celebrate the successes of all students. These initiatives help cultivate a school atmosphere and culture of respect, belonging, and positive behaviour.</w:t>
      </w:r>
    </w:p>
    <w:p w:rsidRPr="00A27C9D" w:rsidR="000D673F" w:rsidP="00890B74" w:rsidRDefault="000D673F" w14:paraId="75ECDFCA" w14:textId="77777777">
      <w:pPr>
        <w:rPr>
          <w:rFonts w:ascii="Times New Roman" w:hAnsi="Times New Roman" w:cs="Times New Roman"/>
          <w:sz w:val="24"/>
          <w:szCs w:val="24"/>
        </w:rPr>
      </w:pPr>
    </w:p>
    <w:p w:rsidRPr="000D673F" w:rsidR="000D673F" w:rsidP="000D673F" w:rsidRDefault="000D673F" w14:paraId="1A5A4A0B" w14:textId="77777777">
      <w:pPr>
        <w:rPr>
          <w:rFonts w:ascii="Times New Roman" w:hAnsi="Times New Roman" w:cs="Times New Roman"/>
          <w:b/>
          <w:bCs/>
          <w:sz w:val="24"/>
          <w:szCs w:val="24"/>
          <w:u w:val="single"/>
        </w:rPr>
      </w:pPr>
      <w:r w:rsidRPr="000D673F">
        <w:rPr>
          <w:rFonts w:ascii="Times New Roman" w:hAnsi="Times New Roman" w:cs="Times New Roman"/>
          <w:b/>
          <w:bCs/>
          <w:sz w:val="24"/>
          <w:szCs w:val="24"/>
          <w:u w:val="single"/>
        </w:rPr>
        <w:t>6. Role of Parents and Guardians</w:t>
      </w:r>
    </w:p>
    <w:p w:rsidRPr="000D673F" w:rsidR="000D673F" w:rsidP="000D673F" w:rsidRDefault="000D673F" w14:paraId="14D73960" w14:textId="77777777">
      <w:pPr>
        <w:rPr>
          <w:rFonts w:ascii="Times New Roman" w:hAnsi="Times New Roman" w:cs="Times New Roman"/>
          <w:sz w:val="24"/>
          <w:szCs w:val="24"/>
        </w:rPr>
      </w:pPr>
      <w:r w:rsidRPr="000D673F">
        <w:rPr>
          <w:rFonts w:ascii="Times New Roman" w:hAnsi="Times New Roman" w:cs="Times New Roman"/>
          <w:b/>
          <w:bCs/>
          <w:sz w:val="24"/>
          <w:szCs w:val="24"/>
        </w:rPr>
        <w:t>6.1</w:t>
      </w:r>
      <w:r w:rsidRPr="000D673F">
        <w:rPr>
          <w:rFonts w:ascii="Times New Roman" w:hAnsi="Times New Roman" w:cs="Times New Roman"/>
          <w:sz w:val="24"/>
          <w:szCs w:val="24"/>
        </w:rPr>
        <w:t xml:space="preserve"> Parents/guardians are expected to do all they can to keep their child safe by modelling and enforcing positive behaviour. The school will only intervene in incidents occurring outside of school in exceptional circumstances.</w:t>
      </w:r>
    </w:p>
    <w:p w:rsidRPr="000D673F" w:rsidR="000D673F" w:rsidP="000D673F" w:rsidRDefault="000D673F" w14:paraId="1FC0E641" w14:textId="77777777">
      <w:pPr>
        <w:rPr>
          <w:rFonts w:ascii="Times New Roman" w:hAnsi="Times New Roman" w:cs="Times New Roman"/>
          <w:sz w:val="24"/>
          <w:szCs w:val="24"/>
        </w:rPr>
      </w:pPr>
      <w:r w:rsidRPr="000D673F">
        <w:rPr>
          <w:rFonts w:ascii="Times New Roman" w:hAnsi="Times New Roman" w:cs="Times New Roman"/>
          <w:b/>
          <w:bCs/>
          <w:sz w:val="24"/>
          <w:szCs w:val="24"/>
        </w:rPr>
        <w:t>6.2</w:t>
      </w:r>
      <w:r w:rsidRPr="000D673F">
        <w:rPr>
          <w:rFonts w:ascii="Times New Roman" w:hAnsi="Times New Roman" w:cs="Times New Roman"/>
          <w:sz w:val="24"/>
          <w:szCs w:val="24"/>
        </w:rPr>
        <w:t xml:space="preserve"> Parents/guardians have a responsibility to support the school's anti-bullying policy, actively encouraging their child to be a positive member of the school and wider community.</w:t>
      </w:r>
    </w:p>
    <w:p w:rsidRPr="000D673F" w:rsidR="000D673F" w:rsidP="000D673F" w:rsidRDefault="000D673F" w14:paraId="464DFEF0" w14:textId="77777777">
      <w:pPr>
        <w:rPr>
          <w:rFonts w:ascii="Times New Roman" w:hAnsi="Times New Roman" w:cs="Times New Roman"/>
          <w:sz w:val="24"/>
          <w:szCs w:val="24"/>
        </w:rPr>
      </w:pPr>
      <w:r w:rsidRPr="000D673F">
        <w:rPr>
          <w:rFonts w:ascii="Times New Roman" w:hAnsi="Times New Roman" w:cs="Times New Roman"/>
          <w:b/>
          <w:bCs/>
          <w:sz w:val="24"/>
          <w:szCs w:val="24"/>
        </w:rPr>
        <w:t>6.3</w:t>
      </w:r>
      <w:r w:rsidRPr="000D673F">
        <w:rPr>
          <w:rFonts w:ascii="Times New Roman" w:hAnsi="Times New Roman" w:cs="Times New Roman"/>
          <w:sz w:val="24"/>
          <w:szCs w:val="24"/>
        </w:rPr>
        <w:t xml:space="preserve"> Parents/guardians who are concerned that their child might be experiencing </w:t>
      </w:r>
      <w:proofErr w:type="gramStart"/>
      <w:r w:rsidRPr="000D673F">
        <w:rPr>
          <w:rFonts w:ascii="Times New Roman" w:hAnsi="Times New Roman" w:cs="Times New Roman"/>
          <w:sz w:val="24"/>
          <w:szCs w:val="24"/>
        </w:rPr>
        <w:t>bullying, or</w:t>
      </w:r>
      <w:proofErr w:type="gramEnd"/>
      <w:r w:rsidRPr="000D673F">
        <w:rPr>
          <w:rFonts w:ascii="Times New Roman" w:hAnsi="Times New Roman" w:cs="Times New Roman"/>
          <w:sz w:val="24"/>
          <w:szCs w:val="24"/>
        </w:rPr>
        <w:t xml:space="preserve"> suspect that their child may be involved in bullying behaviour, should contact their child's </w:t>
      </w:r>
      <w:r w:rsidRPr="000D673F">
        <w:rPr>
          <w:rFonts w:ascii="Times New Roman" w:hAnsi="Times New Roman" w:cs="Times New Roman"/>
          <w:b/>
          <w:bCs/>
          <w:sz w:val="24"/>
          <w:szCs w:val="24"/>
        </w:rPr>
        <w:t>tutor and/or the Head of Culture</w:t>
      </w:r>
      <w:r w:rsidRPr="000D673F">
        <w:rPr>
          <w:rFonts w:ascii="Times New Roman" w:hAnsi="Times New Roman" w:cs="Times New Roman"/>
          <w:sz w:val="24"/>
          <w:szCs w:val="24"/>
        </w:rPr>
        <w:t xml:space="preserve">. They may escalate the concern to the </w:t>
      </w:r>
      <w:r w:rsidRPr="000D673F">
        <w:rPr>
          <w:rFonts w:ascii="Times New Roman" w:hAnsi="Times New Roman" w:cs="Times New Roman"/>
          <w:b/>
          <w:bCs/>
          <w:sz w:val="24"/>
          <w:szCs w:val="24"/>
        </w:rPr>
        <w:t>Head of Secondary or Head of IB</w:t>
      </w:r>
      <w:r w:rsidRPr="000D673F">
        <w:rPr>
          <w:rFonts w:ascii="Times New Roman" w:hAnsi="Times New Roman" w:cs="Times New Roman"/>
          <w:sz w:val="24"/>
          <w:szCs w:val="24"/>
        </w:rPr>
        <w:t>, depending on the year group involved.</w:t>
      </w:r>
    </w:p>
    <w:p w:rsidRPr="00A27C9D" w:rsidR="000D673F" w:rsidP="00890B74" w:rsidRDefault="000D673F" w14:paraId="010FF246" w14:textId="77777777">
      <w:pPr>
        <w:rPr>
          <w:rFonts w:ascii="Times New Roman" w:hAnsi="Times New Roman" w:cs="Times New Roman"/>
          <w:sz w:val="24"/>
          <w:szCs w:val="24"/>
        </w:rPr>
      </w:pPr>
    </w:p>
    <w:p w:rsidRPr="00D43B96" w:rsidR="00D43B96" w:rsidP="00D43B96" w:rsidRDefault="00D43B96" w14:paraId="26B3F68F" w14:textId="77777777">
      <w:pPr>
        <w:rPr>
          <w:rFonts w:ascii="Times New Roman" w:hAnsi="Times New Roman" w:cs="Times New Roman"/>
          <w:sz w:val="24"/>
          <w:szCs w:val="24"/>
          <w:u w:val="single"/>
        </w:rPr>
      </w:pPr>
      <w:r w:rsidRPr="00D43B96">
        <w:rPr>
          <w:rFonts w:ascii="Times New Roman" w:hAnsi="Times New Roman" w:cs="Times New Roman"/>
          <w:b/>
          <w:bCs/>
          <w:sz w:val="24"/>
          <w:szCs w:val="24"/>
          <w:u w:val="single"/>
        </w:rPr>
        <w:t>7. Role of Pupils</w:t>
      </w:r>
    </w:p>
    <w:p w:rsidRPr="00D43B96" w:rsidR="00D43B96" w:rsidP="00D43B96" w:rsidRDefault="00D43B96" w14:paraId="61068964" w14:textId="77777777">
      <w:pPr>
        <w:rPr>
          <w:rFonts w:ascii="Times New Roman" w:hAnsi="Times New Roman" w:cs="Times New Roman"/>
          <w:sz w:val="24"/>
          <w:szCs w:val="24"/>
        </w:rPr>
      </w:pPr>
      <w:r w:rsidRPr="00D43B96">
        <w:rPr>
          <w:rFonts w:ascii="Times New Roman" w:hAnsi="Times New Roman" w:cs="Times New Roman"/>
          <w:b/>
          <w:bCs/>
          <w:sz w:val="24"/>
          <w:szCs w:val="24"/>
        </w:rPr>
        <w:t>7.1</w:t>
      </w:r>
      <w:r w:rsidRPr="00D43B96">
        <w:rPr>
          <w:rFonts w:ascii="Times New Roman" w:hAnsi="Times New Roman" w:cs="Times New Roman"/>
          <w:sz w:val="24"/>
          <w:szCs w:val="24"/>
        </w:rPr>
        <w:t xml:space="preserve"> Students are encouraged to communicate any instances of bullying to their tutor, teacher, or any staff member they trust. Staff will follow the appropriate line of communication thereafter to record the incident and support the cessation of bullying.</w:t>
      </w:r>
    </w:p>
    <w:p w:rsidRPr="00D43B96" w:rsidR="00D43B96" w:rsidP="00D43B96" w:rsidRDefault="00D43B96" w14:paraId="52D19911" w14:textId="77777777">
      <w:pPr>
        <w:rPr>
          <w:rFonts w:ascii="Times New Roman" w:hAnsi="Times New Roman" w:cs="Times New Roman"/>
          <w:sz w:val="24"/>
          <w:szCs w:val="24"/>
        </w:rPr>
      </w:pPr>
      <w:r w:rsidRPr="00D43B96">
        <w:rPr>
          <w:rFonts w:ascii="Times New Roman" w:hAnsi="Times New Roman" w:cs="Times New Roman"/>
          <w:b/>
          <w:bCs/>
          <w:sz w:val="24"/>
          <w:szCs w:val="24"/>
        </w:rPr>
        <w:t>7.2</w:t>
      </w:r>
      <w:r w:rsidRPr="00D43B96">
        <w:rPr>
          <w:rFonts w:ascii="Times New Roman" w:hAnsi="Times New Roman" w:cs="Times New Roman"/>
          <w:sz w:val="24"/>
          <w:szCs w:val="24"/>
        </w:rPr>
        <w:t xml:space="preserve"> Pupils are invited to share their views about a range of school issues, including bullying, through student council surveys, questionnaires, and meetings with their teachers, the Head of Culture, and their class tutors. They may also communicate directly with the Head of Secondary or the Head of IB, depending on their year group.</w:t>
      </w:r>
    </w:p>
    <w:p w:rsidRPr="00A27C9D" w:rsidR="008B11E9" w:rsidP="32F24311" w:rsidRDefault="008B11E9" w14:paraId="351751B7" w14:noSpellErr="1" w14:textId="73043609">
      <w:pPr>
        <w:pStyle w:val="Normal"/>
        <w:rPr>
          <w:rFonts w:ascii="Times New Roman" w:hAnsi="Times New Roman" w:cs="Times New Roman"/>
          <w:sz w:val="24"/>
          <w:szCs w:val="24"/>
        </w:rPr>
      </w:pPr>
    </w:p>
    <w:p w:rsidRPr="00F15FD0" w:rsidR="00F15FD0" w:rsidP="00F15FD0" w:rsidRDefault="00F15FD0" w14:paraId="463E0A4B" w14:textId="77777777">
      <w:pPr>
        <w:rPr>
          <w:rFonts w:ascii="Times New Roman" w:hAnsi="Times New Roman" w:cs="Times New Roman"/>
          <w:sz w:val="24"/>
          <w:szCs w:val="24"/>
        </w:rPr>
      </w:pPr>
      <w:r w:rsidRPr="00F15FD0">
        <w:rPr>
          <w:rFonts w:ascii="Times New Roman" w:hAnsi="Times New Roman" w:cs="Times New Roman"/>
          <w:b/>
          <w:bCs/>
          <w:sz w:val="24"/>
          <w:szCs w:val="24"/>
          <w:u w:val="single"/>
        </w:rPr>
        <w:t>8. Procedures</w:t>
      </w:r>
      <w:r w:rsidRPr="00F15FD0">
        <w:rPr>
          <w:rFonts w:ascii="Times New Roman" w:hAnsi="Times New Roman" w:cs="Times New Roman"/>
          <w:sz w:val="24"/>
          <w:szCs w:val="24"/>
        </w:rPr>
        <w:br/>
      </w:r>
      <w:r w:rsidRPr="00F15FD0">
        <w:rPr>
          <w:rFonts w:ascii="Times New Roman" w:hAnsi="Times New Roman" w:cs="Times New Roman"/>
          <w:sz w:val="24"/>
          <w:szCs w:val="24"/>
        </w:rPr>
        <w:t>(These procedures should be used in conjunction with the abbreviated and student-friendly GVS Behavioural Flightpath, which is displayed throughout the school and shared with students at the start of each term.)</w:t>
      </w:r>
      <w:r w:rsidRPr="00F15FD0">
        <w:rPr>
          <w:rFonts w:ascii="Times New Roman" w:hAnsi="Times New Roman" w:cs="Times New Roman"/>
          <w:sz w:val="24"/>
          <w:szCs w:val="24"/>
        </w:rPr>
        <w:br/>
      </w:r>
      <w:r w:rsidRPr="00F15FD0">
        <w:rPr>
          <w:rFonts w:ascii="Times New Roman" w:hAnsi="Times New Roman" w:cs="Times New Roman"/>
          <w:sz w:val="24"/>
          <w:szCs w:val="24"/>
        </w:rPr>
        <w:t>The severity and repetitive nature of the bullying behaviour will determine the response.</w:t>
      </w:r>
    </w:p>
    <w:p w:rsidRPr="00F15FD0" w:rsidR="00F15FD0" w:rsidP="00F15FD0" w:rsidRDefault="00F15FD0" w14:paraId="551DBD0E" w14:textId="77777777">
      <w:pPr>
        <w:numPr>
          <w:ilvl w:val="0"/>
          <w:numId w:val="6"/>
        </w:numPr>
        <w:rPr>
          <w:rFonts w:ascii="Times New Roman" w:hAnsi="Times New Roman" w:cs="Times New Roman"/>
          <w:sz w:val="24"/>
          <w:szCs w:val="24"/>
        </w:rPr>
      </w:pPr>
      <w:r w:rsidRPr="00F15FD0">
        <w:rPr>
          <w:rFonts w:ascii="Times New Roman" w:hAnsi="Times New Roman" w:cs="Times New Roman"/>
          <w:sz w:val="24"/>
          <w:szCs w:val="24"/>
        </w:rPr>
        <w:t>Pupils must report bullying incidents to their class teacher, tutor, or a trusted member of staff. Alternatively, a peer may report on their behalf.</w:t>
      </w:r>
    </w:p>
    <w:p w:rsidRPr="00F15FD0" w:rsidR="00F15FD0" w:rsidP="00F15FD0" w:rsidRDefault="00F15FD0" w14:paraId="70EAABCF" w14:textId="77777777">
      <w:pPr>
        <w:numPr>
          <w:ilvl w:val="0"/>
          <w:numId w:val="6"/>
        </w:numPr>
        <w:rPr>
          <w:rFonts w:ascii="Times New Roman" w:hAnsi="Times New Roman" w:cs="Times New Roman"/>
          <w:sz w:val="24"/>
          <w:szCs w:val="24"/>
        </w:rPr>
      </w:pPr>
      <w:r w:rsidRPr="00F15FD0">
        <w:rPr>
          <w:rFonts w:ascii="Times New Roman" w:hAnsi="Times New Roman" w:cs="Times New Roman"/>
          <w:sz w:val="24"/>
          <w:szCs w:val="24"/>
        </w:rPr>
        <w:t>The class teacher will notify the year tutor, who will liaise with the Head of Culture to assess the severity of the bullying. The Head of Secondary or Head of IB, depending on the year group involved, will be involved as appropriate.</w:t>
      </w:r>
    </w:p>
    <w:p w:rsidRPr="00F15FD0" w:rsidR="00F15FD0" w:rsidP="00F15FD0" w:rsidRDefault="00F15FD0" w14:paraId="75CE0959" w14:textId="77777777">
      <w:pPr>
        <w:numPr>
          <w:ilvl w:val="0"/>
          <w:numId w:val="6"/>
        </w:numPr>
        <w:rPr>
          <w:rFonts w:ascii="Times New Roman" w:hAnsi="Times New Roman" w:cs="Times New Roman"/>
          <w:sz w:val="24"/>
          <w:szCs w:val="24"/>
        </w:rPr>
      </w:pPr>
      <w:r w:rsidRPr="00F15FD0">
        <w:rPr>
          <w:rFonts w:ascii="Times New Roman" w:hAnsi="Times New Roman" w:cs="Times New Roman"/>
          <w:sz w:val="24"/>
          <w:szCs w:val="24"/>
        </w:rPr>
        <w:t>In serious cases requiring immediate action, the Head of Culture will meet with the pupils involved to address the issue.</w:t>
      </w:r>
    </w:p>
    <w:p w:rsidRPr="00F15FD0" w:rsidR="00F15FD0" w:rsidP="00F15FD0" w:rsidRDefault="00F15FD0" w14:paraId="7C49A3EC" w14:textId="77777777">
      <w:pPr>
        <w:numPr>
          <w:ilvl w:val="0"/>
          <w:numId w:val="6"/>
        </w:numPr>
        <w:rPr>
          <w:rFonts w:ascii="Times New Roman" w:hAnsi="Times New Roman" w:cs="Times New Roman"/>
          <w:sz w:val="24"/>
          <w:szCs w:val="24"/>
        </w:rPr>
      </w:pPr>
      <w:r w:rsidRPr="00F15FD0">
        <w:rPr>
          <w:rFonts w:ascii="Times New Roman" w:hAnsi="Times New Roman" w:cs="Times New Roman"/>
          <w:sz w:val="24"/>
          <w:szCs w:val="24"/>
        </w:rPr>
        <w:t>Tutors will inform staff of specific incidents and students to monitor during pastoral meetings, whole-school meetings, or internal communications.</w:t>
      </w:r>
    </w:p>
    <w:p w:rsidRPr="00F15FD0" w:rsidR="00F15FD0" w:rsidP="00F15FD0" w:rsidRDefault="00F15FD0" w14:paraId="30229A08" w14:textId="77777777">
      <w:pPr>
        <w:numPr>
          <w:ilvl w:val="0"/>
          <w:numId w:val="6"/>
        </w:numPr>
        <w:rPr>
          <w:rFonts w:ascii="Times New Roman" w:hAnsi="Times New Roman" w:cs="Times New Roman"/>
          <w:sz w:val="24"/>
          <w:szCs w:val="24"/>
        </w:rPr>
      </w:pPr>
      <w:r w:rsidRPr="00F15FD0">
        <w:rPr>
          <w:rFonts w:ascii="Times New Roman" w:hAnsi="Times New Roman" w:cs="Times New Roman"/>
          <w:sz w:val="24"/>
          <w:szCs w:val="24"/>
        </w:rPr>
        <w:t>All bullying incidents will be recorded accurately and securely, with the Head of Culture overseeing the process, supported by the Head of Secondary and Head of IB where appropriate.</w:t>
      </w:r>
    </w:p>
    <w:p w:rsidRPr="00F15FD0" w:rsidR="00F15FD0" w:rsidP="00F15FD0" w:rsidRDefault="00F15FD0" w14:paraId="3A7C0424" w14:textId="77777777">
      <w:pPr>
        <w:numPr>
          <w:ilvl w:val="0"/>
          <w:numId w:val="6"/>
        </w:numPr>
        <w:rPr>
          <w:rFonts w:ascii="Times New Roman" w:hAnsi="Times New Roman" w:cs="Times New Roman"/>
          <w:sz w:val="24"/>
          <w:szCs w:val="24"/>
        </w:rPr>
      </w:pPr>
      <w:r w:rsidRPr="00F15FD0">
        <w:rPr>
          <w:rFonts w:ascii="Times New Roman" w:hAnsi="Times New Roman" w:cs="Times New Roman"/>
          <w:sz w:val="24"/>
          <w:szCs w:val="24"/>
        </w:rPr>
        <w:t>The Head of Culture, alongside the Head of Secondary or Head of IB (dependent on the year groups involved), will review bullying records termly to identify patterns and assess the effectiveness of interventions.</w:t>
      </w:r>
    </w:p>
    <w:p w:rsidRPr="00F15FD0" w:rsidR="00F15FD0" w:rsidP="00F15FD0" w:rsidRDefault="00F15FD0" w14:paraId="42B7ADBF" w14:textId="77777777">
      <w:pPr>
        <w:numPr>
          <w:ilvl w:val="0"/>
          <w:numId w:val="6"/>
        </w:numPr>
        <w:rPr>
          <w:rFonts w:ascii="Times New Roman" w:hAnsi="Times New Roman" w:cs="Times New Roman"/>
          <w:sz w:val="24"/>
          <w:szCs w:val="24"/>
        </w:rPr>
      </w:pPr>
      <w:r w:rsidRPr="00F15FD0">
        <w:rPr>
          <w:rFonts w:ascii="Times New Roman" w:hAnsi="Times New Roman" w:cs="Times New Roman"/>
          <w:sz w:val="24"/>
          <w:szCs w:val="24"/>
        </w:rPr>
        <w:t>Ongoing efforts will be made to educate all students on behavioural expectations at GVS. Should any student fall below these standards, appropriate measures will be taken to support and guide them towards improved behaviour.</w:t>
      </w:r>
    </w:p>
    <w:p w:rsidRPr="00F15FD0" w:rsidR="00F15FD0" w:rsidP="00F15FD0" w:rsidRDefault="00F15FD0" w14:paraId="1B915BF8" w14:textId="77777777">
      <w:pPr>
        <w:numPr>
          <w:ilvl w:val="0"/>
          <w:numId w:val="6"/>
        </w:numPr>
        <w:rPr>
          <w:rFonts w:ascii="Times New Roman" w:hAnsi="Times New Roman" w:cs="Times New Roman"/>
          <w:sz w:val="24"/>
          <w:szCs w:val="24"/>
        </w:rPr>
      </w:pPr>
      <w:r w:rsidRPr="00F15FD0">
        <w:rPr>
          <w:rFonts w:ascii="Times New Roman" w:hAnsi="Times New Roman" w:cs="Times New Roman"/>
          <w:sz w:val="24"/>
          <w:szCs w:val="24"/>
        </w:rPr>
        <w:t>All instances of bullying or threats thereof, especially frequent or persistent cases, will be promptly and thoroughly investigated, and appropriate personnel will be held accountable. Such cases will be dealt with transparently and promptly.</w:t>
      </w:r>
    </w:p>
    <w:p w:rsidRPr="00A27C9D" w:rsidR="00A27C9D" w:rsidP="00A27C9D" w:rsidRDefault="00F15FD0" w14:paraId="04100A83" w14:textId="77777777">
      <w:pPr>
        <w:numPr>
          <w:ilvl w:val="0"/>
          <w:numId w:val="6"/>
        </w:numPr>
        <w:rPr>
          <w:rFonts w:ascii="Times New Roman" w:hAnsi="Times New Roman" w:cs="Times New Roman"/>
          <w:sz w:val="24"/>
          <w:szCs w:val="24"/>
        </w:rPr>
      </w:pPr>
      <w:r w:rsidRPr="00F15FD0">
        <w:rPr>
          <w:rFonts w:ascii="Times New Roman" w:hAnsi="Times New Roman" w:cs="Times New Roman"/>
          <w:sz w:val="24"/>
          <w:szCs w:val="24"/>
        </w:rPr>
        <w:t>In specific or exceptional circumstances, external agencies or authorities may be consulted by GVS.</w:t>
      </w:r>
    </w:p>
    <w:p w:rsidRPr="00A27C9D" w:rsidR="00A27C9D" w:rsidP="00A27C9D" w:rsidRDefault="00A27C9D" w14:paraId="788A840B" w14:textId="77777777">
      <w:pPr>
        <w:rPr>
          <w:rFonts w:ascii="Times New Roman" w:hAnsi="Times New Roman" w:cs="Times New Roman"/>
          <w:sz w:val="24"/>
          <w:szCs w:val="24"/>
        </w:rPr>
      </w:pPr>
      <w:r w:rsidRPr="00A27C9D">
        <w:rPr>
          <w:rStyle w:val="Strong"/>
          <w:rFonts w:ascii="Times New Roman" w:hAnsi="Times New Roman" w:cs="Times New Roman" w:eastAsiaTheme="majorEastAsia"/>
          <w:sz w:val="24"/>
          <w:szCs w:val="24"/>
        </w:rPr>
        <w:t>Outcomes</w:t>
      </w:r>
    </w:p>
    <w:p w:rsidRPr="00A27C9D" w:rsidR="00A27C9D" w:rsidP="00A27C9D" w:rsidRDefault="00A27C9D" w14:paraId="169F0E2C" w14:textId="304F9817">
      <w:pPr>
        <w:rPr>
          <w:rFonts w:ascii="Times New Roman" w:hAnsi="Times New Roman" w:cs="Times New Roman"/>
          <w:sz w:val="24"/>
          <w:szCs w:val="24"/>
        </w:rPr>
      </w:pPr>
      <w:r w:rsidRPr="00A27C9D">
        <w:rPr>
          <w:rFonts w:ascii="Times New Roman" w:hAnsi="Times New Roman" w:cs="Times New Roman"/>
          <w:sz w:val="24"/>
          <w:szCs w:val="24"/>
        </w:rPr>
        <w:t>Individuals who engage in bullying may be required to offer a sincere apology, with due consideration given to the wishes of the victim. They will be expected to reflect on their behaviour and take responsibility for their actions.</w:t>
      </w:r>
    </w:p>
    <w:p w:rsidRPr="00A27C9D" w:rsidR="00A27C9D" w:rsidP="00A27C9D" w:rsidRDefault="00A27C9D" w14:paraId="6EEF71A4" w14:textId="77777777">
      <w:pPr>
        <w:pStyle w:val="NormalWeb"/>
      </w:pPr>
      <w:r w:rsidRPr="00A27C9D">
        <w:t xml:space="preserve">At Green Valley School, we emphasise </w:t>
      </w:r>
      <w:r w:rsidRPr="00A27C9D">
        <w:rPr>
          <w:rStyle w:val="Strong"/>
          <w:rFonts w:eastAsiaTheme="majorEastAsia"/>
        </w:rPr>
        <w:t>“Awareness and Action”</w:t>
      </w:r>
      <w:r w:rsidRPr="00A27C9D">
        <w:t xml:space="preserve"> — students must understand that their behaviour towards others is unacceptable and must act immediately to cease any bullying incidents.</w:t>
      </w:r>
    </w:p>
    <w:p w:rsidRPr="00A27C9D" w:rsidR="00A27C9D" w:rsidP="00A27C9D" w:rsidRDefault="00A27C9D" w14:paraId="72E7A19A" w14:textId="77777777">
      <w:pPr>
        <w:pStyle w:val="NormalWeb"/>
      </w:pPr>
      <w:r w:rsidRPr="00A27C9D">
        <w:t>Where possible, reconciliation between the parties involved will be sought.</w:t>
      </w:r>
    </w:p>
    <w:p w:rsidRPr="00A27C9D" w:rsidR="00A27C9D" w:rsidP="00A27C9D" w:rsidRDefault="00A27C9D" w14:paraId="3B2F890E" w14:textId="77777777">
      <w:pPr>
        <w:pStyle w:val="NormalWeb"/>
      </w:pPr>
      <w:r w:rsidRPr="00A27C9D">
        <w:t>Disciplinary measures will follow the GVS Behaviour Policy, including graduated sanctions such as fixed-term or permanent exclusion, where necessary.</w:t>
      </w:r>
    </w:p>
    <w:p w:rsidRPr="00A27C9D" w:rsidR="00A27C9D" w:rsidP="00A27C9D" w:rsidRDefault="00A27C9D" w14:paraId="29A9BE85" w14:textId="77777777">
      <w:pPr>
        <w:pStyle w:val="NormalWeb"/>
      </w:pPr>
      <w:r w:rsidRPr="00A27C9D">
        <w:t>After an incident, the class teacher will monitor the situation closely to prevent recurrence.</w:t>
      </w:r>
    </w:p>
    <w:p w:rsidRPr="00A27C9D" w:rsidR="00D44486" w:rsidRDefault="00D44486" w14:paraId="1FEC9856" w14:textId="5EC86895">
      <w:pPr>
        <w:rPr>
          <w:rFonts w:ascii="Times New Roman" w:hAnsi="Times New Roman" w:cs="Times New Roman"/>
          <w:sz w:val="24"/>
          <w:szCs w:val="24"/>
        </w:rPr>
      </w:pPr>
    </w:p>
    <w:p w:rsidRPr="00A27C9D" w:rsidR="00C17E7C" w:rsidRDefault="00C17E7C" w14:paraId="5DD082D6" w14:textId="77777777">
      <w:pPr>
        <w:rPr>
          <w:rFonts w:ascii="Times New Roman" w:hAnsi="Times New Roman" w:cs="Times New Roman"/>
          <w:sz w:val="24"/>
          <w:szCs w:val="24"/>
        </w:rPr>
      </w:pPr>
    </w:p>
    <w:p w:rsidRPr="00A27C9D" w:rsidR="00C17E7C" w:rsidRDefault="00C17E7C" w14:paraId="3E8799F6" w14:textId="43727023">
      <w:pPr>
        <w:rPr>
          <w:rFonts w:ascii="Times New Roman" w:hAnsi="Times New Roman" w:cs="Times New Roman"/>
          <w:sz w:val="24"/>
          <w:szCs w:val="24"/>
        </w:rPr>
      </w:pPr>
      <w:r w:rsidRPr="001E2CA4">
        <w:rPr>
          <w:rFonts w:ascii="Times New Roman" w:hAnsi="Times New Roman" w:cs="Times New Roman"/>
          <w:b/>
          <w:bCs/>
          <w:sz w:val="24"/>
          <w:szCs w:val="24"/>
          <w:u w:val="single"/>
        </w:rPr>
        <w:t>9. Monitoring and Review</w:t>
      </w:r>
      <w:r w:rsidRPr="001E2CA4">
        <w:rPr>
          <w:rFonts w:ascii="Times New Roman" w:hAnsi="Times New Roman" w:cs="Times New Roman"/>
          <w:sz w:val="24"/>
          <w:szCs w:val="24"/>
          <w:u w:val="single"/>
        </w:rPr>
        <w:br/>
      </w:r>
      <w:r w:rsidRPr="00A27C9D">
        <w:rPr>
          <w:rFonts w:ascii="Times New Roman" w:hAnsi="Times New Roman" w:cs="Times New Roman"/>
          <w:sz w:val="24"/>
          <w:szCs w:val="24"/>
        </w:rPr>
        <w:t>9.1 The effectiveness of anti-bullying strategies at GVS is subject to ongoing monitoring by the Head of Culture, with oversight and support from the Head of Secondary or Head of IB, depending on the year groups involved.</w:t>
      </w:r>
    </w:p>
    <w:sectPr w:rsidRPr="00A27C9D" w:rsidR="00C17E7C">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2CFF"/>
    <w:multiLevelType w:val="multilevel"/>
    <w:tmpl w:val="BB4E2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796ABF"/>
    <w:multiLevelType w:val="multilevel"/>
    <w:tmpl w:val="E0B07E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40118DD"/>
    <w:multiLevelType w:val="multilevel"/>
    <w:tmpl w:val="1D9C2D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3767A92"/>
    <w:multiLevelType w:val="multilevel"/>
    <w:tmpl w:val="FF40F4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4352412"/>
    <w:multiLevelType w:val="hybridMultilevel"/>
    <w:tmpl w:val="DB5AC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0B14EA"/>
    <w:multiLevelType w:val="multilevel"/>
    <w:tmpl w:val="26D04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5977603">
    <w:abstractNumId w:val="2"/>
  </w:num>
  <w:num w:numId="2" w16cid:durableId="409238432">
    <w:abstractNumId w:val="4"/>
  </w:num>
  <w:num w:numId="3" w16cid:durableId="1828478261">
    <w:abstractNumId w:val="3"/>
  </w:num>
  <w:num w:numId="4" w16cid:durableId="1655526310">
    <w:abstractNumId w:val="1"/>
  </w:num>
  <w:num w:numId="5" w16cid:durableId="283385450">
    <w:abstractNumId w:val="0"/>
  </w:num>
  <w:num w:numId="6" w16cid:durableId="466120218">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090"/>
    <w:rsid w:val="00021694"/>
    <w:rsid w:val="000D673F"/>
    <w:rsid w:val="000E6BE8"/>
    <w:rsid w:val="00140215"/>
    <w:rsid w:val="001451AB"/>
    <w:rsid w:val="00177033"/>
    <w:rsid w:val="00187292"/>
    <w:rsid w:val="001C4336"/>
    <w:rsid w:val="001E2CA4"/>
    <w:rsid w:val="002627D7"/>
    <w:rsid w:val="003270FF"/>
    <w:rsid w:val="00341A43"/>
    <w:rsid w:val="00390632"/>
    <w:rsid w:val="003B0F25"/>
    <w:rsid w:val="003E5DC5"/>
    <w:rsid w:val="00417090"/>
    <w:rsid w:val="00426DE7"/>
    <w:rsid w:val="0043085A"/>
    <w:rsid w:val="0045146A"/>
    <w:rsid w:val="00492FCB"/>
    <w:rsid w:val="00617B59"/>
    <w:rsid w:val="006C2298"/>
    <w:rsid w:val="007127ED"/>
    <w:rsid w:val="007266B8"/>
    <w:rsid w:val="00751496"/>
    <w:rsid w:val="007860B0"/>
    <w:rsid w:val="007A04E8"/>
    <w:rsid w:val="007C098E"/>
    <w:rsid w:val="00813455"/>
    <w:rsid w:val="008141CD"/>
    <w:rsid w:val="00837A03"/>
    <w:rsid w:val="00885709"/>
    <w:rsid w:val="00890B74"/>
    <w:rsid w:val="008A30B0"/>
    <w:rsid w:val="008B11E9"/>
    <w:rsid w:val="00927041"/>
    <w:rsid w:val="009E5515"/>
    <w:rsid w:val="00A27C9D"/>
    <w:rsid w:val="00A93BA5"/>
    <w:rsid w:val="00AD096A"/>
    <w:rsid w:val="00B33C6B"/>
    <w:rsid w:val="00B52E71"/>
    <w:rsid w:val="00B80DD2"/>
    <w:rsid w:val="00BC3067"/>
    <w:rsid w:val="00C17E7C"/>
    <w:rsid w:val="00C31671"/>
    <w:rsid w:val="00C40676"/>
    <w:rsid w:val="00C4553D"/>
    <w:rsid w:val="00C51FB7"/>
    <w:rsid w:val="00C772FC"/>
    <w:rsid w:val="00D43B96"/>
    <w:rsid w:val="00D44486"/>
    <w:rsid w:val="00EA0DB3"/>
    <w:rsid w:val="00EE262A"/>
    <w:rsid w:val="00F15FD0"/>
    <w:rsid w:val="00F16ABC"/>
    <w:rsid w:val="00F459B4"/>
    <w:rsid w:val="1CC62022"/>
    <w:rsid w:val="236974E2"/>
    <w:rsid w:val="32F24311"/>
    <w:rsid w:val="7473B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75F93"/>
  <w15:chartTrackingRefBased/>
  <w15:docId w15:val="{36E99E17-1192-4C55-8BF9-F9ECC4501F9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1709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709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70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70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70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70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70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70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709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1709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1709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1709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1709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1709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1709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1709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1709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17090"/>
    <w:rPr>
      <w:rFonts w:eastAsiaTheme="majorEastAsia" w:cstheme="majorBidi"/>
      <w:color w:val="272727" w:themeColor="text1" w:themeTint="D8"/>
    </w:rPr>
  </w:style>
  <w:style w:type="paragraph" w:styleId="Title">
    <w:name w:val="Title"/>
    <w:basedOn w:val="Normal"/>
    <w:next w:val="Normal"/>
    <w:link w:val="TitleChar"/>
    <w:uiPriority w:val="10"/>
    <w:qFormat/>
    <w:rsid w:val="0041709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1709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1709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170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7090"/>
    <w:pPr>
      <w:spacing w:before="160"/>
      <w:jc w:val="center"/>
    </w:pPr>
    <w:rPr>
      <w:i/>
      <w:iCs/>
      <w:color w:val="404040" w:themeColor="text1" w:themeTint="BF"/>
    </w:rPr>
  </w:style>
  <w:style w:type="character" w:styleId="QuoteChar" w:customStyle="1">
    <w:name w:val="Quote Char"/>
    <w:basedOn w:val="DefaultParagraphFont"/>
    <w:link w:val="Quote"/>
    <w:uiPriority w:val="29"/>
    <w:rsid w:val="00417090"/>
    <w:rPr>
      <w:i/>
      <w:iCs/>
      <w:color w:val="404040" w:themeColor="text1" w:themeTint="BF"/>
    </w:rPr>
  </w:style>
  <w:style w:type="paragraph" w:styleId="ListParagraph">
    <w:name w:val="List Paragraph"/>
    <w:basedOn w:val="Normal"/>
    <w:uiPriority w:val="34"/>
    <w:qFormat/>
    <w:rsid w:val="00417090"/>
    <w:pPr>
      <w:ind w:left="720"/>
      <w:contextualSpacing/>
    </w:pPr>
  </w:style>
  <w:style w:type="character" w:styleId="IntenseEmphasis">
    <w:name w:val="Intense Emphasis"/>
    <w:basedOn w:val="DefaultParagraphFont"/>
    <w:uiPriority w:val="21"/>
    <w:qFormat/>
    <w:rsid w:val="00417090"/>
    <w:rPr>
      <w:i/>
      <w:iCs/>
      <w:color w:val="0F4761" w:themeColor="accent1" w:themeShade="BF"/>
    </w:rPr>
  </w:style>
  <w:style w:type="paragraph" w:styleId="IntenseQuote">
    <w:name w:val="Intense Quote"/>
    <w:basedOn w:val="Normal"/>
    <w:next w:val="Normal"/>
    <w:link w:val="IntenseQuoteChar"/>
    <w:uiPriority w:val="30"/>
    <w:qFormat/>
    <w:rsid w:val="0041709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17090"/>
    <w:rPr>
      <w:i/>
      <w:iCs/>
      <w:color w:val="0F4761" w:themeColor="accent1" w:themeShade="BF"/>
    </w:rPr>
  </w:style>
  <w:style w:type="character" w:styleId="IntenseReference">
    <w:name w:val="Intense Reference"/>
    <w:basedOn w:val="DefaultParagraphFont"/>
    <w:uiPriority w:val="32"/>
    <w:qFormat/>
    <w:rsid w:val="00417090"/>
    <w:rPr>
      <w:b/>
      <w:bCs/>
      <w:smallCaps/>
      <w:color w:val="0F4761" w:themeColor="accent1" w:themeShade="BF"/>
      <w:spacing w:val="5"/>
    </w:rPr>
  </w:style>
  <w:style w:type="paragraph" w:styleId="NormalWeb">
    <w:name w:val="Normal (Web)"/>
    <w:basedOn w:val="Normal"/>
    <w:uiPriority w:val="99"/>
    <w:semiHidden/>
    <w:unhideWhenUsed/>
    <w:rsid w:val="00A27C9D"/>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Strong">
    <w:name w:val="Strong"/>
    <w:basedOn w:val="DefaultParagraphFont"/>
    <w:uiPriority w:val="22"/>
    <w:qFormat/>
    <w:rsid w:val="00A27C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95337">
      <w:bodyDiv w:val="1"/>
      <w:marLeft w:val="0"/>
      <w:marRight w:val="0"/>
      <w:marTop w:val="0"/>
      <w:marBottom w:val="0"/>
      <w:divBdr>
        <w:top w:val="none" w:sz="0" w:space="0" w:color="auto"/>
        <w:left w:val="none" w:sz="0" w:space="0" w:color="auto"/>
        <w:bottom w:val="none" w:sz="0" w:space="0" w:color="auto"/>
        <w:right w:val="none" w:sz="0" w:space="0" w:color="auto"/>
      </w:divBdr>
    </w:div>
    <w:div w:id="393622989">
      <w:bodyDiv w:val="1"/>
      <w:marLeft w:val="0"/>
      <w:marRight w:val="0"/>
      <w:marTop w:val="0"/>
      <w:marBottom w:val="0"/>
      <w:divBdr>
        <w:top w:val="none" w:sz="0" w:space="0" w:color="auto"/>
        <w:left w:val="none" w:sz="0" w:space="0" w:color="auto"/>
        <w:bottom w:val="none" w:sz="0" w:space="0" w:color="auto"/>
        <w:right w:val="none" w:sz="0" w:space="0" w:color="auto"/>
      </w:divBdr>
    </w:div>
    <w:div w:id="879049930">
      <w:bodyDiv w:val="1"/>
      <w:marLeft w:val="0"/>
      <w:marRight w:val="0"/>
      <w:marTop w:val="0"/>
      <w:marBottom w:val="0"/>
      <w:divBdr>
        <w:top w:val="none" w:sz="0" w:space="0" w:color="auto"/>
        <w:left w:val="none" w:sz="0" w:space="0" w:color="auto"/>
        <w:bottom w:val="none" w:sz="0" w:space="0" w:color="auto"/>
        <w:right w:val="none" w:sz="0" w:space="0" w:color="auto"/>
      </w:divBdr>
    </w:div>
    <w:div w:id="1129326550">
      <w:bodyDiv w:val="1"/>
      <w:marLeft w:val="0"/>
      <w:marRight w:val="0"/>
      <w:marTop w:val="0"/>
      <w:marBottom w:val="0"/>
      <w:divBdr>
        <w:top w:val="none" w:sz="0" w:space="0" w:color="auto"/>
        <w:left w:val="none" w:sz="0" w:space="0" w:color="auto"/>
        <w:bottom w:val="none" w:sz="0" w:space="0" w:color="auto"/>
        <w:right w:val="none" w:sz="0" w:space="0" w:color="auto"/>
      </w:divBdr>
    </w:div>
    <w:div w:id="1299148146">
      <w:bodyDiv w:val="1"/>
      <w:marLeft w:val="0"/>
      <w:marRight w:val="0"/>
      <w:marTop w:val="0"/>
      <w:marBottom w:val="0"/>
      <w:divBdr>
        <w:top w:val="none" w:sz="0" w:space="0" w:color="auto"/>
        <w:left w:val="none" w:sz="0" w:space="0" w:color="auto"/>
        <w:bottom w:val="none" w:sz="0" w:space="0" w:color="auto"/>
        <w:right w:val="none" w:sz="0" w:space="0" w:color="auto"/>
      </w:divBdr>
    </w:div>
    <w:div w:id="1386563422">
      <w:bodyDiv w:val="1"/>
      <w:marLeft w:val="0"/>
      <w:marRight w:val="0"/>
      <w:marTop w:val="0"/>
      <w:marBottom w:val="0"/>
      <w:divBdr>
        <w:top w:val="none" w:sz="0" w:space="0" w:color="auto"/>
        <w:left w:val="none" w:sz="0" w:space="0" w:color="auto"/>
        <w:bottom w:val="none" w:sz="0" w:space="0" w:color="auto"/>
        <w:right w:val="none" w:sz="0" w:space="0" w:color="auto"/>
      </w:divBdr>
    </w:div>
    <w:div w:id="1400012248">
      <w:bodyDiv w:val="1"/>
      <w:marLeft w:val="0"/>
      <w:marRight w:val="0"/>
      <w:marTop w:val="0"/>
      <w:marBottom w:val="0"/>
      <w:divBdr>
        <w:top w:val="none" w:sz="0" w:space="0" w:color="auto"/>
        <w:left w:val="none" w:sz="0" w:space="0" w:color="auto"/>
        <w:bottom w:val="none" w:sz="0" w:space="0" w:color="auto"/>
        <w:right w:val="none" w:sz="0" w:space="0" w:color="auto"/>
      </w:divBdr>
    </w:div>
    <w:div w:id="1478912836">
      <w:bodyDiv w:val="1"/>
      <w:marLeft w:val="0"/>
      <w:marRight w:val="0"/>
      <w:marTop w:val="0"/>
      <w:marBottom w:val="0"/>
      <w:divBdr>
        <w:top w:val="none" w:sz="0" w:space="0" w:color="auto"/>
        <w:left w:val="none" w:sz="0" w:space="0" w:color="auto"/>
        <w:bottom w:val="none" w:sz="0" w:space="0" w:color="auto"/>
        <w:right w:val="none" w:sz="0" w:space="0" w:color="auto"/>
      </w:divBdr>
    </w:div>
    <w:div w:id="1634871044">
      <w:bodyDiv w:val="1"/>
      <w:marLeft w:val="0"/>
      <w:marRight w:val="0"/>
      <w:marTop w:val="0"/>
      <w:marBottom w:val="0"/>
      <w:divBdr>
        <w:top w:val="none" w:sz="0" w:space="0" w:color="auto"/>
        <w:left w:val="none" w:sz="0" w:space="0" w:color="auto"/>
        <w:bottom w:val="none" w:sz="0" w:space="0" w:color="auto"/>
        <w:right w:val="none" w:sz="0" w:space="0" w:color="auto"/>
      </w:divBdr>
    </w:div>
    <w:div w:id="194880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image" Target="/media/image.png" Id="R055105070378457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318837E2146B5409D0E2DA7188F8939" ma:contentTypeVersion="19" ma:contentTypeDescription="Crear nuevo documento." ma:contentTypeScope="" ma:versionID="44820d1ddffaaf32d3f8143d3a9a723c">
  <xsd:schema xmlns:xsd="http://www.w3.org/2001/XMLSchema" xmlns:xs="http://www.w3.org/2001/XMLSchema" xmlns:p="http://schemas.microsoft.com/office/2006/metadata/properties" xmlns:ns2="9bd21a6a-81f0-46f1-a774-a336c944ebde" xmlns:ns3="85885f1f-1832-44c9-ad56-50ec7f25f6a3" targetNamespace="http://schemas.microsoft.com/office/2006/metadata/properties" ma:root="true" ma:fieldsID="ad611b78ded9ff8ba257e58de358b5b1" ns2:_="" ns3:_="">
    <xsd:import namespace="9bd21a6a-81f0-46f1-a774-a336c944ebde"/>
    <xsd:import namespace="85885f1f-1832-44c9-ad56-50ec7f25f6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LengthInSeconds" minOccurs="0"/>
                <xsd:element ref="ns2:MediaServiceDateTake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21a6a-81f0-46f1-a774-a336c944e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fb1c8003-aef0-42ef-a227-8a0040b10fea"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885f1f-1832-44c9-ad56-50ec7f25f6a3"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2" nillable="true" ma:displayName="Taxonomy Catch All Column" ma:hidden="true" ma:list="{79838341-7c85-4cfe-9d53-f3e8589be411}" ma:internalName="TaxCatchAll" ma:showField="CatchAllData" ma:web="85885f1f-1832-44c9-ad56-50ec7f25f6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885f1f-1832-44c9-ad56-50ec7f25f6a3" xsi:nil="true"/>
    <lcf76f155ced4ddcb4097134ff3c332f xmlns="9bd21a6a-81f0-46f1-a774-a336c944eb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1053BF-2076-4E17-B23F-0EDBC9C6AB8A}"/>
</file>

<file path=customXml/itemProps2.xml><?xml version="1.0" encoding="utf-8"?>
<ds:datastoreItem xmlns:ds="http://schemas.openxmlformats.org/officeDocument/2006/customXml" ds:itemID="{8EC79BCE-62A9-417E-96E1-72662326BD7A}">
  <ds:schemaRefs>
    <ds:schemaRef ds:uri="http://schemas.microsoft.com/sharepoint/v3/contenttype/forms"/>
  </ds:schemaRefs>
</ds:datastoreItem>
</file>

<file path=customXml/itemProps3.xml><?xml version="1.0" encoding="utf-8"?>
<ds:datastoreItem xmlns:ds="http://schemas.openxmlformats.org/officeDocument/2006/customXml" ds:itemID="{F2636810-BA9A-453F-868C-D3CA9FBA90A7}">
  <ds:schemaRefs>
    <ds:schemaRef ds:uri="http://schemas.microsoft.com/office/2006/metadata/properties"/>
    <ds:schemaRef ds:uri="http://schemas.microsoft.com/office/infopath/2007/PartnerControls"/>
    <ds:schemaRef ds:uri="85885f1f-1832-44c9-ad56-50ec7f25f6a3"/>
    <ds:schemaRef ds:uri="9bd21a6a-81f0-46f1-a774-a336c944ebd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Stephen Murphy</dc:creator>
  <keywords/>
  <dc:description/>
  <lastModifiedBy>Tania Santana Gomes</lastModifiedBy>
  <revision>56</revision>
  <dcterms:created xsi:type="dcterms:W3CDTF">2025-07-11T08:47:00.0000000Z</dcterms:created>
  <dcterms:modified xsi:type="dcterms:W3CDTF">2025-07-23T08:45:49.4911274Z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0x0101007318837E2146B5409D0E2DA7188F8939</vt:lpwstr>
  </property>
  <property fmtid="{D5CDD505-2E9C-101B-9397-08002B2CF9AE}" pid="3" name="MediaServiceImageTags">
    <vt:lpwstr/>
  </property>
</Properties>
</file>